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26" w:rsidRPr="00B218B8" w:rsidRDefault="00B218B8" w:rsidP="00B53F59">
      <w:pPr>
        <w:pStyle w:val="HTMLPreformatted"/>
        <w:spacing w:after="240" w:line="480" w:lineRule="auto"/>
        <w:rPr>
          <w:rFonts w:ascii="Arial" w:hAnsi="Arial" w:cs="Arial"/>
          <w:sz w:val="22"/>
          <w:szCs w:val="22"/>
        </w:rPr>
      </w:pPr>
      <w:r w:rsidRPr="00B218B8">
        <w:rPr>
          <w:rFonts w:ascii="Arial" w:hAnsi="Arial" w:cs="Arial"/>
          <w:b/>
          <w:sz w:val="22"/>
          <w:szCs w:val="22"/>
        </w:rPr>
        <w:t xml:space="preserve">Supplementary </w:t>
      </w:r>
      <w:r w:rsidR="00457726" w:rsidRPr="00B218B8">
        <w:rPr>
          <w:rFonts w:ascii="Arial" w:hAnsi="Arial" w:cs="Arial"/>
          <w:b/>
          <w:sz w:val="22"/>
          <w:szCs w:val="22"/>
        </w:rPr>
        <w:t xml:space="preserve">Table S1: </w:t>
      </w:r>
      <w:r w:rsidR="00457726" w:rsidRPr="00B218B8">
        <w:rPr>
          <w:rFonts w:ascii="Arial" w:hAnsi="Arial" w:cs="Arial"/>
          <w:sz w:val="22"/>
          <w:szCs w:val="22"/>
        </w:rPr>
        <w:t>Protein targeting pathway and antigenic potential of tick p36 proteins</w:t>
      </w:r>
    </w:p>
    <w:tbl>
      <w:tblPr>
        <w:tblW w:w="50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6"/>
        <w:gridCol w:w="1468"/>
        <w:gridCol w:w="2186"/>
        <w:gridCol w:w="850"/>
        <w:gridCol w:w="994"/>
        <w:gridCol w:w="1275"/>
        <w:gridCol w:w="1560"/>
        <w:gridCol w:w="1133"/>
        <w:gridCol w:w="1878"/>
      </w:tblGrid>
      <w:tr w:rsidR="00B53F59" w:rsidRPr="00953F42" w:rsidTr="00B53F59">
        <w:trPr>
          <w:trHeight w:val="820"/>
        </w:trPr>
        <w:tc>
          <w:tcPr>
            <w:tcW w:w="754" w:type="pct"/>
            <w:vMerge w:val="restart"/>
            <w:tcBorders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B53F59" w:rsidRPr="00953F42" w:rsidRDefault="00B53F59" w:rsidP="00B53F59">
            <w:pPr>
              <w:spacing w:after="240" w:line="48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953F42">
              <w:rPr>
                <w:rFonts w:ascii="Arial" w:hAnsi="Arial" w:cs="Arial"/>
                <w:b/>
                <w:sz w:val="15"/>
                <w:szCs w:val="15"/>
              </w:rPr>
              <w:t>Tick species</w:t>
            </w:r>
          </w:p>
        </w:tc>
        <w:tc>
          <w:tcPr>
            <w:tcW w:w="549" w:type="pct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B53F59" w:rsidRDefault="00B53F59" w:rsidP="00B53F59">
            <w:pPr>
              <w:spacing w:line="48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953F42">
              <w:rPr>
                <w:rFonts w:ascii="Arial" w:hAnsi="Arial" w:cs="Arial"/>
                <w:b/>
                <w:sz w:val="15"/>
                <w:szCs w:val="15"/>
              </w:rPr>
              <w:t xml:space="preserve">NCBI </w:t>
            </w:r>
          </w:p>
          <w:p w:rsidR="00B53F59" w:rsidRDefault="00B53F59" w:rsidP="00B53F59">
            <w:pPr>
              <w:spacing w:line="480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</w:t>
            </w:r>
            <w:r w:rsidRPr="00953F42">
              <w:rPr>
                <w:rFonts w:ascii="Arial" w:hAnsi="Arial" w:cs="Arial"/>
                <w:b/>
                <w:sz w:val="15"/>
                <w:szCs w:val="15"/>
              </w:rPr>
              <w:t xml:space="preserve">ccession </w:t>
            </w:r>
          </w:p>
          <w:p w:rsidR="00B53F59" w:rsidRPr="00953F42" w:rsidRDefault="00B53F59" w:rsidP="00B53F59">
            <w:pPr>
              <w:spacing w:line="48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953F42">
              <w:rPr>
                <w:rFonts w:ascii="Arial" w:hAnsi="Arial" w:cs="Arial"/>
                <w:b/>
                <w:sz w:val="15"/>
                <w:szCs w:val="15"/>
              </w:rPr>
              <w:t>No.</w:t>
            </w:r>
          </w:p>
        </w:tc>
        <w:tc>
          <w:tcPr>
            <w:tcW w:w="818" w:type="pct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B53F59" w:rsidRPr="00953F42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b/>
                <w:sz w:val="15"/>
                <w:szCs w:val="15"/>
              </w:rPr>
              <w:t>Protein Description</w:t>
            </w:r>
          </w:p>
        </w:tc>
        <w:tc>
          <w:tcPr>
            <w:tcW w:w="1751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F59" w:rsidRPr="00953F42" w:rsidRDefault="00B53F59" w:rsidP="00B53F59">
            <w:pPr>
              <w:spacing w:line="48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53F42">
              <w:rPr>
                <w:rFonts w:ascii="Arial" w:hAnsi="Arial" w:cs="Arial"/>
                <w:b/>
                <w:sz w:val="15"/>
                <w:szCs w:val="15"/>
              </w:rPr>
              <w:t>Protein targeting</w:t>
            </w:r>
          </w:p>
        </w:tc>
        <w:tc>
          <w:tcPr>
            <w:tcW w:w="112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3F59" w:rsidRPr="00953F42" w:rsidRDefault="00B53F59" w:rsidP="00B53F59">
            <w:pPr>
              <w:spacing w:line="48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953F42">
              <w:rPr>
                <w:rFonts w:ascii="Arial" w:hAnsi="Arial" w:cs="Arial"/>
                <w:b/>
                <w:sz w:val="15"/>
                <w:szCs w:val="15"/>
              </w:rPr>
              <w:t xml:space="preserve">           Antigenic potential</w:t>
            </w:r>
          </w:p>
          <w:p w:rsidR="00B53F59" w:rsidRPr="00953F42" w:rsidRDefault="00B53F59" w:rsidP="00B53F59">
            <w:pPr>
              <w:spacing w:line="48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953F42">
              <w:rPr>
                <w:rFonts w:ascii="Arial" w:hAnsi="Arial" w:cs="Arial"/>
                <w:b/>
                <w:sz w:val="15"/>
                <w:szCs w:val="15"/>
              </w:rPr>
              <w:t xml:space="preserve">           </w:t>
            </w:r>
            <w:r w:rsidRPr="00953F42">
              <w:rPr>
                <w:rFonts w:ascii="Arial" w:hAnsi="Arial" w:cs="Arial"/>
                <w:sz w:val="15"/>
                <w:szCs w:val="15"/>
              </w:rPr>
              <w:t>Model: Parasite</w:t>
            </w:r>
          </w:p>
          <w:p w:rsidR="00B53F59" w:rsidRPr="00953F42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 xml:space="preserve">           Threshold: 0.5</w:t>
            </w:r>
          </w:p>
        </w:tc>
      </w:tr>
      <w:tr w:rsidR="00B53F59" w:rsidRPr="00953F42" w:rsidTr="00B53F59">
        <w:trPr>
          <w:trHeight w:val="255"/>
        </w:trPr>
        <w:tc>
          <w:tcPr>
            <w:tcW w:w="754" w:type="pct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B53F59" w:rsidRPr="00953F42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9" w:type="pct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B53F59" w:rsidRPr="00953F42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8" w:type="pct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B53F59" w:rsidRPr="00953F42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F59" w:rsidRDefault="00B53F59" w:rsidP="00B53F59">
            <w:pPr>
              <w:spacing w:line="48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953F42">
              <w:rPr>
                <w:rFonts w:ascii="Arial" w:hAnsi="Arial" w:cs="Arial"/>
                <w:b/>
                <w:sz w:val="15"/>
                <w:szCs w:val="15"/>
              </w:rPr>
              <w:t>Secretory</w:t>
            </w:r>
            <w:proofErr w:type="spellEnd"/>
            <w:r w:rsidRPr="00953F42">
              <w:rPr>
                <w:rFonts w:ascii="Arial" w:hAnsi="Arial" w:cs="Arial"/>
                <w:b/>
                <w:sz w:val="15"/>
                <w:szCs w:val="15"/>
              </w:rPr>
              <w:t xml:space="preserve"> proteins </w:t>
            </w:r>
          </w:p>
          <w:p w:rsidR="00B53F59" w:rsidRPr="00953F42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b/>
                <w:sz w:val="15"/>
                <w:szCs w:val="15"/>
              </w:rPr>
              <w:t>(</w:t>
            </w:r>
            <w:proofErr w:type="spellStart"/>
            <w:r w:rsidRPr="00953F42">
              <w:rPr>
                <w:rFonts w:ascii="Arial" w:hAnsi="Arial" w:cs="Arial"/>
                <w:b/>
                <w:sz w:val="15"/>
                <w:szCs w:val="15"/>
              </w:rPr>
              <w:t>Signalp</w:t>
            </w:r>
            <w:proofErr w:type="spellEnd"/>
            <w:r w:rsidRPr="00953F42">
              <w:rPr>
                <w:rFonts w:ascii="Arial" w:hAnsi="Arial" w:cs="Arial"/>
                <w:b/>
                <w:sz w:val="15"/>
                <w:szCs w:val="15"/>
              </w:rPr>
              <w:t xml:space="preserve"> tool)</w:t>
            </w:r>
          </w:p>
        </w:tc>
        <w:tc>
          <w:tcPr>
            <w:tcW w:w="106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F59" w:rsidRPr="00953F42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b/>
                <w:sz w:val="15"/>
                <w:szCs w:val="15"/>
              </w:rPr>
              <w:t>Surface proteins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3F59" w:rsidRPr="00B53F59" w:rsidRDefault="00B53F59" w:rsidP="00B53F59">
            <w:pPr>
              <w:spacing w:line="48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3F59">
              <w:rPr>
                <w:rFonts w:ascii="Arial" w:hAnsi="Arial" w:cs="Arial"/>
                <w:b/>
                <w:sz w:val="15"/>
                <w:szCs w:val="15"/>
              </w:rPr>
              <w:t>Antigenic score</w:t>
            </w:r>
          </w:p>
        </w:tc>
        <w:tc>
          <w:tcPr>
            <w:tcW w:w="703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3F59" w:rsidRPr="00B53F59" w:rsidRDefault="00B53F59" w:rsidP="00B53F59">
            <w:pPr>
              <w:spacing w:line="48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3F59">
              <w:rPr>
                <w:rFonts w:ascii="Arial" w:hAnsi="Arial" w:cs="Arial"/>
                <w:b/>
                <w:sz w:val="15"/>
                <w:szCs w:val="15"/>
              </w:rPr>
              <w:t>Remarks</w:t>
            </w:r>
          </w:p>
        </w:tc>
      </w:tr>
      <w:tr w:rsidR="00B53F59" w:rsidRPr="00953F42" w:rsidTr="00B269BF">
        <w:trPr>
          <w:trHeight w:val="255"/>
        </w:trPr>
        <w:tc>
          <w:tcPr>
            <w:tcW w:w="75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F59" w:rsidRPr="00953F42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3F59" w:rsidRPr="00953F42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3F59" w:rsidRPr="00953F42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F59" w:rsidRPr="00953F42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Signal</w:t>
            </w:r>
          </w:p>
          <w:p w:rsidR="00B53F59" w:rsidRPr="00953F42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peptide</w:t>
            </w:r>
          </w:p>
          <w:p w:rsidR="00B53F59" w:rsidRPr="00953F42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presence</w:t>
            </w:r>
          </w:p>
        </w:tc>
        <w:tc>
          <w:tcPr>
            <w:tcW w:w="372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F59" w:rsidRPr="00953F42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Cleavage site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F59" w:rsidRPr="00953F42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TM Protein (TMHMM tool)</w:t>
            </w:r>
          </w:p>
          <w:p w:rsidR="00B53F59" w:rsidRPr="00953F42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F59" w:rsidRPr="00953F42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GPI anchored Protein</w:t>
            </w:r>
          </w:p>
          <w:p w:rsidR="00B53F59" w:rsidRPr="00953F42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(</w:t>
            </w:r>
            <w:proofErr w:type="spellStart"/>
            <w:r w:rsidRPr="00953F42">
              <w:rPr>
                <w:rFonts w:ascii="Arial" w:hAnsi="Arial" w:cs="Arial"/>
                <w:sz w:val="15"/>
                <w:szCs w:val="15"/>
              </w:rPr>
              <w:t>PredGPI</w:t>
            </w:r>
            <w:proofErr w:type="spellEnd"/>
            <w:r w:rsidRPr="00953F42">
              <w:rPr>
                <w:rFonts w:ascii="Arial" w:hAnsi="Arial" w:cs="Arial"/>
                <w:sz w:val="15"/>
                <w:szCs w:val="15"/>
              </w:rPr>
              <w:t xml:space="preserve"> tool)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3F59" w:rsidRPr="00953F42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3F59" w:rsidRPr="00953F42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46A6A" w:rsidRPr="00953F42" w:rsidTr="00B53F59">
        <w:trPr>
          <w:trHeight w:val="255"/>
        </w:trPr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D. </w:t>
            </w:r>
            <w:proofErr w:type="spellStart"/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andersoni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6A6A" w:rsidRPr="00953F42" w:rsidRDefault="001A56E8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AAF03683</w:t>
            </w:r>
            <w:r w:rsidR="00046A6A"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.1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p36*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46A6A" w:rsidRPr="00953F42" w:rsidRDefault="00046A6A" w:rsidP="00B53F59">
            <w:pPr>
              <w:tabs>
                <w:tab w:val="left" w:pos="540"/>
              </w:tabs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21-22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0.5880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Probable antigen</w:t>
            </w:r>
          </w:p>
        </w:tc>
      </w:tr>
      <w:tr w:rsidR="00046A6A" w:rsidRPr="00953F42" w:rsidTr="00B53F59">
        <w:trPr>
          <w:trHeight w:val="2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R. </w:t>
            </w:r>
            <w:proofErr w:type="spellStart"/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appendiculatus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JAP82151.1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21-22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0.5468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Probable antigen</w:t>
            </w:r>
          </w:p>
        </w:tc>
      </w:tr>
      <w:tr w:rsidR="00046A6A" w:rsidRPr="00953F42" w:rsidTr="00B53F59">
        <w:trPr>
          <w:trHeight w:val="2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R. </w:t>
            </w:r>
            <w:proofErr w:type="spellStart"/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appendiculatus</w:t>
            </w:r>
            <w:proofErr w:type="spellEnd"/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√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JAP81510.1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20-21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0.7258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Probable antigen </w:t>
            </w:r>
          </w:p>
        </w:tc>
      </w:tr>
      <w:tr w:rsidR="00046A6A" w:rsidRPr="00953F42" w:rsidTr="00B53F59">
        <w:trPr>
          <w:trHeight w:val="2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R. </w:t>
            </w:r>
            <w:proofErr w:type="spellStart"/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appendiculatus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JAP87204.1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No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0.6137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Probable antigen</w:t>
            </w:r>
          </w:p>
        </w:tc>
      </w:tr>
      <w:tr w:rsidR="00046A6A" w:rsidRPr="00953F42" w:rsidTr="00B53F59">
        <w:trPr>
          <w:trHeight w:val="2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R. </w:t>
            </w:r>
            <w:proofErr w:type="spellStart"/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appendiculatus</w:t>
            </w:r>
            <w:proofErr w:type="spellEnd"/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√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JAP86350.1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No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0.7072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Probable antigen</w:t>
            </w:r>
          </w:p>
        </w:tc>
      </w:tr>
      <w:tr w:rsidR="00046A6A" w:rsidRPr="00953F42" w:rsidTr="00B53F59">
        <w:trPr>
          <w:trHeight w:val="2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A. </w:t>
            </w:r>
            <w:proofErr w:type="spellStart"/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variegatum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BAD11807.1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Da-p36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21-22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0.5644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Probable antigen</w:t>
            </w:r>
          </w:p>
        </w:tc>
      </w:tr>
      <w:tr w:rsidR="00046A6A" w:rsidRPr="00953F42" w:rsidTr="00B53F59">
        <w:trPr>
          <w:trHeight w:val="2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R. h. </w:t>
            </w:r>
            <w:proofErr w:type="spellStart"/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haemaphysaloides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ABB90890.1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Rhh</w:t>
            </w:r>
            <w:proofErr w:type="spellEnd"/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-ISP partial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No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0.4523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Probable non-antigen</w:t>
            </w:r>
          </w:p>
        </w:tc>
      </w:tr>
      <w:tr w:rsidR="00046A6A" w:rsidRPr="00953F42" w:rsidTr="00B53F59">
        <w:trPr>
          <w:trHeight w:val="2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A. </w:t>
            </w:r>
            <w:proofErr w:type="spellStart"/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sculptum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JAU03129.1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Hypothetical protein partial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13-14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0.3102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Probable non-antigen</w:t>
            </w:r>
          </w:p>
        </w:tc>
      </w:tr>
      <w:tr w:rsidR="00046A6A" w:rsidRPr="00953F42" w:rsidTr="00B53F59">
        <w:trPr>
          <w:trHeight w:val="2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R. </w:t>
            </w:r>
            <w:proofErr w:type="spellStart"/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appendiculatus</w:t>
            </w:r>
            <w:proofErr w:type="spellEnd"/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√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JAP81944.1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No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0.7701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Probable antigen</w:t>
            </w:r>
          </w:p>
        </w:tc>
      </w:tr>
      <w:tr w:rsidR="00046A6A" w:rsidRPr="00953F42" w:rsidTr="00B53F59">
        <w:trPr>
          <w:trHeight w:val="2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R. </w:t>
            </w:r>
            <w:proofErr w:type="spellStart"/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appendiculatus</w:t>
            </w:r>
            <w:proofErr w:type="spellEnd"/>
            <w:r w:rsidRPr="00953F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√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JAP88013.1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Da-p36 family member partial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No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0.7379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Probable antigen</w:t>
            </w:r>
          </w:p>
        </w:tc>
      </w:tr>
      <w:tr w:rsidR="00046A6A" w:rsidRPr="00953F42" w:rsidTr="00B53F59">
        <w:trPr>
          <w:trHeight w:val="2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953F42">
              <w:rPr>
                <w:rFonts w:ascii="Arial" w:hAnsi="Arial" w:cs="Arial"/>
                <w:i/>
                <w:sz w:val="15"/>
                <w:szCs w:val="15"/>
              </w:rPr>
              <w:t xml:space="preserve">A. </w:t>
            </w:r>
            <w:proofErr w:type="spellStart"/>
            <w:r w:rsidRPr="00953F42">
              <w:rPr>
                <w:rFonts w:ascii="Arial" w:hAnsi="Arial" w:cs="Arial"/>
                <w:i/>
                <w:sz w:val="15"/>
                <w:szCs w:val="15"/>
              </w:rPr>
              <w:t>sculptum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JAU02613.1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Hypothetical protein partial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0.3865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Probable non-antigen</w:t>
            </w:r>
          </w:p>
        </w:tc>
      </w:tr>
      <w:tr w:rsidR="00046A6A" w:rsidRPr="00953F42" w:rsidTr="00B53F59">
        <w:trPr>
          <w:trHeight w:val="2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953F42">
              <w:rPr>
                <w:rFonts w:ascii="Arial" w:hAnsi="Arial" w:cs="Arial"/>
                <w:i/>
                <w:sz w:val="15"/>
                <w:szCs w:val="15"/>
              </w:rPr>
              <w:t xml:space="preserve">R. </w:t>
            </w:r>
            <w:proofErr w:type="spellStart"/>
            <w:r w:rsidRPr="00953F42">
              <w:rPr>
                <w:rFonts w:ascii="Arial" w:hAnsi="Arial" w:cs="Arial"/>
                <w:i/>
                <w:sz w:val="15"/>
                <w:szCs w:val="15"/>
              </w:rPr>
              <w:t>appendiculatus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JAP85022.1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17-18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0.5687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Probable antigen</w:t>
            </w:r>
          </w:p>
        </w:tc>
      </w:tr>
      <w:tr w:rsidR="00046A6A" w:rsidRPr="00953F42" w:rsidTr="00B53F59">
        <w:trPr>
          <w:trHeight w:val="2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953F42">
              <w:rPr>
                <w:rFonts w:ascii="Arial" w:hAnsi="Arial" w:cs="Arial"/>
                <w:i/>
                <w:sz w:val="15"/>
                <w:szCs w:val="15"/>
              </w:rPr>
              <w:t xml:space="preserve">A. </w:t>
            </w:r>
            <w:proofErr w:type="spellStart"/>
            <w:r w:rsidRPr="00953F42">
              <w:rPr>
                <w:rFonts w:ascii="Arial" w:hAnsi="Arial" w:cs="Arial"/>
                <w:i/>
                <w:sz w:val="15"/>
                <w:szCs w:val="15"/>
              </w:rPr>
              <w:t>sculptum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JAU02539.1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Hypothetical protein partial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18-19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0.5381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Probable antigen</w:t>
            </w:r>
          </w:p>
        </w:tc>
      </w:tr>
      <w:tr w:rsidR="00046A6A" w:rsidRPr="00953F42" w:rsidTr="00B53F59">
        <w:trPr>
          <w:trHeight w:val="2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953F42">
              <w:rPr>
                <w:rFonts w:ascii="Arial" w:hAnsi="Arial" w:cs="Arial"/>
                <w:i/>
                <w:sz w:val="15"/>
                <w:szCs w:val="15"/>
              </w:rPr>
              <w:t xml:space="preserve">A. </w:t>
            </w:r>
            <w:proofErr w:type="spellStart"/>
            <w:r w:rsidRPr="00953F42">
              <w:rPr>
                <w:rFonts w:ascii="Arial" w:hAnsi="Arial" w:cs="Arial"/>
                <w:i/>
                <w:sz w:val="15"/>
                <w:szCs w:val="15"/>
              </w:rPr>
              <w:t>variegatum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DAA34595.1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Da-p36 like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21-22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0.5012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Probable antigen</w:t>
            </w:r>
          </w:p>
        </w:tc>
      </w:tr>
      <w:tr w:rsidR="00046A6A" w:rsidRPr="00953F42" w:rsidTr="00B53F59">
        <w:trPr>
          <w:trHeight w:val="2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953F42">
              <w:rPr>
                <w:rFonts w:ascii="Arial" w:hAnsi="Arial" w:cs="Arial"/>
                <w:i/>
                <w:sz w:val="15"/>
                <w:szCs w:val="15"/>
              </w:rPr>
              <w:t xml:space="preserve">A. </w:t>
            </w:r>
            <w:proofErr w:type="spellStart"/>
            <w:r w:rsidRPr="00953F42">
              <w:rPr>
                <w:rFonts w:ascii="Arial" w:hAnsi="Arial" w:cs="Arial"/>
                <w:i/>
                <w:sz w:val="15"/>
                <w:szCs w:val="15"/>
              </w:rPr>
              <w:t>aureolatum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JAT98922.1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Hypothetical protein partial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0.5026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Probable antigen</w:t>
            </w:r>
          </w:p>
        </w:tc>
      </w:tr>
      <w:tr w:rsidR="00046A6A" w:rsidRPr="00953F42" w:rsidTr="00B269BF">
        <w:trPr>
          <w:trHeight w:val="255"/>
        </w:trPr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953F42">
              <w:rPr>
                <w:rFonts w:ascii="Arial" w:hAnsi="Arial" w:cs="Arial"/>
                <w:i/>
                <w:sz w:val="15"/>
                <w:szCs w:val="15"/>
              </w:rPr>
              <w:t xml:space="preserve">A. </w:t>
            </w:r>
            <w:proofErr w:type="spellStart"/>
            <w:r w:rsidRPr="00953F42">
              <w:rPr>
                <w:rFonts w:ascii="Arial" w:hAnsi="Arial" w:cs="Arial"/>
                <w:i/>
                <w:sz w:val="15"/>
                <w:szCs w:val="15"/>
              </w:rPr>
              <w:t>aureolatum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JAT98921.1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Hypothetical protein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18-19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53F42">
              <w:rPr>
                <w:rFonts w:ascii="Arial" w:hAnsi="Arial" w:cs="Arial"/>
                <w:color w:val="000000" w:themeColor="text1"/>
                <w:sz w:val="15"/>
                <w:szCs w:val="15"/>
              </w:rPr>
              <w:t>0.4439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A6A" w:rsidRPr="00953F42" w:rsidRDefault="00046A6A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953F42">
              <w:rPr>
                <w:rFonts w:ascii="Arial" w:hAnsi="Arial" w:cs="Arial"/>
                <w:sz w:val="15"/>
                <w:szCs w:val="15"/>
              </w:rPr>
              <w:t>Probable non-antigen</w:t>
            </w:r>
          </w:p>
        </w:tc>
      </w:tr>
    </w:tbl>
    <w:p w:rsidR="00B269BF" w:rsidRDefault="00B269BF" w:rsidP="00457726">
      <w:pPr>
        <w:pStyle w:val="HTMLPreformatted"/>
        <w:spacing w:after="240" w:line="360" w:lineRule="auto"/>
        <w:rPr>
          <w:rFonts w:ascii="Arial" w:hAnsi="Arial" w:cs="Arial"/>
          <w:b/>
        </w:rPr>
      </w:pPr>
    </w:p>
    <w:p w:rsidR="00B269BF" w:rsidRDefault="00B269BF" w:rsidP="00457726">
      <w:pPr>
        <w:pStyle w:val="HTMLPreformatted"/>
        <w:spacing w:after="240" w:line="360" w:lineRule="auto"/>
        <w:rPr>
          <w:rFonts w:ascii="Arial" w:hAnsi="Arial" w:cs="Arial"/>
          <w:b/>
        </w:rPr>
      </w:pPr>
    </w:p>
    <w:p w:rsidR="00B53F59" w:rsidRPr="00B269BF" w:rsidRDefault="00B53F59" w:rsidP="00B269BF">
      <w:pPr>
        <w:pStyle w:val="HTMLPreformatted"/>
        <w:spacing w:after="240" w:line="480" w:lineRule="auto"/>
        <w:rPr>
          <w:rFonts w:ascii="Arial" w:hAnsi="Arial" w:cs="Arial"/>
          <w:b/>
        </w:rPr>
      </w:pPr>
      <w:r w:rsidRPr="00B269BF">
        <w:rPr>
          <w:rFonts w:ascii="Arial" w:hAnsi="Arial" w:cs="Arial"/>
          <w:b/>
        </w:rPr>
        <w:lastRenderedPageBreak/>
        <w:t xml:space="preserve">Table </w:t>
      </w:r>
      <w:r w:rsidR="00B269BF">
        <w:rPr>
          <w:rFonts w:ascii="Arial" w:hAnsi="Arial" w:cs="Arial"/>
          <w:b/>
        </w:rPr>
        <w:t>S</w:t>
      </w:r>
      <w:r w:rsidRPr="00B269BF">
        <w:rPr>
          <w:rFonts w:ascii="Arial" w:hAnsi="Arial" w:cs="Arial"/>
          <w:b/>
        </w:rPr>
        <w:t>1 cont…..</w:t>
      </w:r>
    </w:p>
    <w:tbl>
      <w:tblPr>
        <w:tblW w:w="50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9"/>
        <w:gridCol w:w="1467"/>
        <w:gridCol w:w="61"/>
        <w:gridCol w:w="2127"/>
        <w:gridCol w:w="850"/>
        <w:gridCol w:w="994"/>
        <w:gridCol w:w="1275"/>
        <w:gridCol w:w="1560"/>
        <w:gridCol w:w="1133"/>
        <w:gridCol w:w="1844"/>
        <w:gridCol w:w="35"/>
      </w:tblGrid>
      <w:tr w:rsidR="00B53F59" w:rsidRPr="00953F42" w:rsidTr="00B269BF">
        <w:trPr>
          <w:trHeight w:val="255"/>
        </w:trPr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R.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appendiculatus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JAP85729.1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269BF">
              <w:rPr>
                <w:rFonts w:ascii="Arial" w:hAnsi="Arial" w:cs="Arial"/>
                <w:color w:val="000000" w:themeColor="text1"/>
                <w:sz w:val="15"/>
                <w:szCs w:val="15"/>
              </w:rPr>
              <w:t>0.5000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antigen</w:t>
            </w:r>
          </w:p>
        </w:tc>
      </w:tr>
      <w:tr w:rsidR="00B53F59" w:rsidRPr="00953F42" w:rsidTr="00B53F59">
        <w:trPr>
          <w:trHeight w:val="255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R.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appendiculatus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JAP85564.1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22-23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0.5569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antigen</w:t>
            </w:r>
          </w:p>
        </w:tc>
      </w:tr>
      <w:tr w:rsidR="00B53F59" w:rsidRPr="00953F42" w:rsidTr="00B53F59">
        <w:trPr>
          <w:trHeight w:val="255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R.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appendiculatus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JAP82143.1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0.3930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non-antigen</w:t>
            </w:r>
          </w:p>
        </w:tc>
      </w:tr>
      <w:tr w:rsidR="00B53F59" w:rsidRPr="00953F42" w:rsidTr="00B53F59">
        <w:trPr>
          <w:trHeight w:val="255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R.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appendiculatus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JAP86306.1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24-25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0.5162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antigen</w:t>
            </w:r>
          </w:p>
        </w:tc>
      </w:tr>
      <w:tr w:rsidR="00B53F59" w:rsidRPr="00953F42" w:rsidTr="00B53F59">
        <w:trPr>
          <w:trHeight w:val="255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R.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appendiculatus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JAP81863.1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0.5856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antigen</w:t>
            </w:r>
          </w:p>
        </w:tc>
      </w:tr>
      <w:tr w:rsidR="00B53F59" w:rsidRPr="00953F42" w:rsidTr="00B53F59">
        <w:trPr>
          <w:trHeight w:val="255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A.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variegatum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DAA34748.1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Da-p36 like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21-22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0.5733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antigen</w:t>
            </w:r>
          </w:p>
        </w:tc>
      </w:tr>
      <w:tr w:rsidR="00B53F59" w:rsidRPr="00953F42" w:rsidTr="00B53F59">
        <w:trPr>
          <w:trHeight w:val="255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R.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appendiculatus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JAP78061.1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21-22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0.3387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non-antigen</w:t>
            </w:r>
          </w:p>
        </w:tc>
      </w:tr>
      <w:tr w:rsidR="00B53F59" w:rsidRPr="00953F42" w:rsidTr="00B53F59">
        <w:trPr>
          <w:trHeight w:val="255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R.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appendiculatus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JAP86680.1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21-22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0.5962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antigen</w:t>
            </w:r>
          </w:p>
        </w:tc>
      </w:tr>
      <w:tr w:rsidR="00B53F59" w:rsidRPr="00953F42" w:rsidTr="00B53F59">
        <w:trPr>
          <w:trHeight w:val="255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R.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appendiculatus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JAP88255.1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0.3636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non-antigen</w:t>
            </w:r>
          </w:p>
        </w:tc>
      </w:tr>
      <w:tr w:rsidR="00B53F59" w:rsidRPr="00953F42" w:rsidTr="00B53F59">
        <w:trPr>
          <w:trHeight w:val="255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R.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appendiculatus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JAP85730.1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0.3551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non-antigen</w:t>
            </w:r>
          </w:p>
        </w:tc>
      </w:tr>
      <w:tr w:rsidR="00B53F59" w:rsidRPr="00953F42" w:rsidTr="00B53F59">
        <w:trPr>
          <w:trHeight w:val="255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H.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longicornis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BAG11660.1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Isp-p36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21-22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0.6248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antigen</w:t>
            </w:r>
          </w:p>
        </w:tc>
      </w:tr>
      <w:tr w:rsidR="00B53F59" w:rsidRPr="00953F42" w:rsidTr="00B53F59">
        <w:trPr>
          <w:trHeight w:val="255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R.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appendiculatus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JAP81735.1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21-22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0.5229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1342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antigen</w:t>
            </w:r>
          </w:p>
        </w:tc>
      </w:tr>
      <w:tr w:rsidR="00B53F59" w:rsidRPr="00953F42" w:rsidTr="00B53F59">
        <w:trPr>
          <w:trHeight w:val="255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R.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appendiculatus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JAP86324.1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19-20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0.5781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antigen</w:t>
            </w:r>
          </w:p>
        </w:tc>
      </w:tr>
      <w:tr w:rsidR="00B53F59" w:rsidRPr="00953F42" w:rsidTr="00B269BF">
        <w:trPr>
          <w:gridAfter w:val="1"/>
          <w:wAfter w:w="13" w:type="pct"/>
          <w:trHeight w:val="255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A.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sculptum</w:t>
            </w:r>
            <w:proofErr w:type="spellEnd"/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JAU02519.1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Hypothetical protein partial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0.5704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antigen</w:t>
            </w:r>
          </w:p>
        </w:tc>
      </w:tr>
      <w:tr w:rsidR="00B53F59" w:rsidRPr="00953F42" w:rsidTr="00B269BF">
        <w:trPr>
          <w:gridAfter w:val="1"/>
          <w:wAfter w:w="13" w:type="pct"/>
          <w:trHeight w:val="255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A.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variegatum</w:t>
            </w:r>
            <w:proofErr w:type="spellEnd"/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DAA34145.1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ISP-p36 partial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21-22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0.5138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antigen</w:t>
            </w:r>
          </w:p>
        </w:tc>
      </w:tr>
      <w:tr w:rsidR="00B53F59" w:rsidRPr="00953F42" w:rsidTr="00B269BF">
        <w:trPr>
          <w:gridAfter w:val="1"/>
          <w:wAfter w:w="13" w:type="pct"/>
          <w:trHeight w:val="255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R.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appendiculatus</w:t>
            </w:r>
            <w:proofErr w:type="spellEnd"/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JAP81446.1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21-22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0.3690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non-antigen</w:t>
            </w:r>
          </w:p>
        </w:tc>
      </w:tr>
      <w:tr w:rsidR="00B53F59" w:rsidRPr="00953F42" w:rsidTr="00B269BF">
        <w:trPr>
          <w:gridAfter w:val="1"/>
          <w:wAfter w:w="13" w:type="pct"/>
          <w:trHeight w:val="255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sz w:val="15"/>
                <w:szCs w:val="15"/>
              </w:rPr>
              <w:t xml:space="preserve">R. </w:t>
            </w:r>
            <w:proofErr w:type="spellStart"/>
            <w:r w:rsidRPr="00B269BF">
              <w:rPr>
                <w:rFonts w:ascii="Arial" w:hAnsi="Arial" w:cs="Arial"/>
                <w:i/>
                <w:sz w:val="15"/>
                <w:szCs w:val="15"/>
              </w:rPr>
              <w:t>appendiculatus</w:t>
            </w:r>
            <w:proofErr w:type="spellEnd"/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JAP86032.1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Da-p36 family member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Yes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21-22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0.4766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non-antigen</w:t>
            </w:r>
          </w:p>
        </w:tc>
      </w:tr>
      <w:tr w:rsidR="00B53F59" w:rsidRPr="00953F42" w:rsidTr="00B269BF">
        <w:trPr>
          <w:gridAfter w:val="1"/>
          <w:wAfter w:w="13" w:type="pct"/>
          <w:trHeight w:val="255"/>
        </w:trPr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bCs/>
                <w:i/>
                <w:color w:val="000000" w:themeColor="text1"/>
                <w:sz w:val="15"/>
                <w:szCs w:val="15"/>
              </w:rPr>
            </w:pPr>
            <w:r w:rsidRPr="00B269BF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R. </w:t>
            </w:r>
            <w:proofErr w:type="spellStart"/>
            <w:r w:rsidRPr="00B269BF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microplus</w:t>
            </w:r>
            <w:proofErr w:type="spellEnd"/>
            <w:r w:rsidRPr="00B269BF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√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B269BF">
              <w:rPr>
                <w:rFonts w:ascii="Arial" w:hAnsi="Arial" w:cs="Arial"/>
                <w:color w:val="000000" w:themeColor="text1"/>
                <w:sz w:val="15"/>
                <w:szCs w:val="15"/>
              </w:rPr>
              <w:t>ADQ19690.1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color w:val="000000" w:themeColor="text1"/>
                <w:sz w:val="15"/>
                <w:szCs w:val="15"/>
              </w:rPr>
              <w:t>*Bm86 glycoprotein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0.7681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F59" w:rsidRPr="00B269BF" w:rsidRDefault="00B53F59" w:rsidP="00B53F59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B269BF">
              <w:rPr>
                <w:rFonts w:ascii="Arial" w:hAnsi="Arial" w:cs="Arial"/>
                <w:sz w:val="15"/>
                <w:szCs w:val="15"/>
              </w:rPr>
              <w:t>Probable antigen</w:t>
            </w:r>
          </w:p>
        </w:tc>
      </w:tr>
    </w:tbl>
    <w:p w:rsidR="00B269BF" w:rsidRDefault="00B269BF" w:rsidP="00457726">
      <w:pPr>
        <w:pStyle w:val="HTMLPreformatted"/>
        <w:spacing w:line="360" w:lineRule="auto"/>
        <w:rPr>
          <w:rFonts w:ascii="Arial" w:hAnsi="Arial" w:cs="Arial"/>
        </w:rPr>
      </w:pPr>
    </w:p>
    <w:p w:rsidR="00457726" w:rsidRPr="00962728" w:rsidRDefault="00457726" w:rsidP="00B269BF">
      <w:pPr>
        <w:pStyle w:val="HTMLPreformatted"/>
        <w:spacing w:line="480" w:lineRule="auto"/>
        <w:rPr>
          <w:rFonts w:ascii="Arial" w:hAnsi="Arial" w:cs="Arial"/>
          <w:sz w:val="16"/>
          <w:szCs w:val="16"/>
        </w:rPr>
      </w:pPr>
      <w:r w:rsidRPr="00962728">
        <w:rPr>
          <w:rFonts w:ascii="Arial" w:hAnsi="Arial" w:cs="Arial"/>
          <w:sz w:val="16"/>
          <w:szCs w:val="16"/>
        </w:rPr>
        <w:t>Key:</w:t>
      </w:r>
    </w:p>
    <w:p w:rsidR="00457726" w:rsidRPr="00962728" w:rsidRDefault="00457726" w:rsidP="00B269BF">
      <w:pPr>
        <w:pStyle w:val="HTMLPreformatted"/>
        <w:spacing w:line="480" w:lineRule="auto"/>
        <w:rPr>
          <w:rFonts w:ascii="Arial" w:hAnsi="Arial" w:cs="Arial"/>
          <w:sz w:val="16"/>
          <w:szCs w:val="16"/>
        </w:rPr>
      </w:pPr>
      <w:r w:rsidRPr="00962728">
        <w:rPr>
          <w:rFonts w:ascii="Arial" w:hAnsi="Arial" w:cs="Arial"/>
          <w:sz w:val="16"/>
          <w:szCs w:val="16"/>
        </w:rPr>
        <w:t xml:space="preserve">√- Proteins with </w:t>
      </w:r>
      <w:proofErr w:type="spellStart"/>
      <w:r w:rsidRPr="00962728">
        <w:rPr>
          <w:rFonts w:ascii="Arial" w:hAnsi="Arial" w:cs="Arial"/>
          <w:sz w:val="16"/>
          <w:szCs w:val="16"/>
        </w:rPr>
        <w:t>antigenicty</w:t>
      </w:r>
      <w:proofErr w:type="spellEnd"/>
      <w:r w:rsidRPr="00962728">
        <w:rPr>
          <w:rFonts w:ascii="Arial" w:hAnsi="Arial" w:cs="Arial"/>
          <w:sz w:val="16"/>
          <w:szCs w:val="16"/>
        </w:rPr>
        <w:t xml:space="preserve"> score above 0.7000</w:t>
      </w:r>
    </w:p>
    <w:p w:rsidR="00457726" w:rsidRPr="00962728" w:rsidRDefault="00457726" w:rsidP="00B269BF">
      <w:pPr>
        <w:pStyle w:val="HTMLPreformatted"/>
        <w:spacing w:line="480" w:lineRule="auto"/>
        <w:rPr>
          <w:rFonts w:ascii="Arial" w:hAnsi="Arial" w:cs="Arial"/>
          <w:sz w:val="16"/>
          <w:szCs w:val="16"/>
        </w:rPr>
      </w:pPr>
      <w:proofErr w:type="gramStart"/>
      <w:r w:rsidRPr="00962728">
        <w:rPr>
          <w:rFonts w:ascii="Arial" w:hAnsi="Arial" w:cs="Arial"/>
          <w:sz w:val="16"/>
          <w:szCs w:val="16"/>
        </w:rPr>
        <w:t>*</w:t>
      </w:r>
      <w:proofErr w:type="spellStart"/>
      <w:r w:rsidRPr="00962728">
        <w:rPr>
          <w:rFonts w:ascii="Arial" w:hAnsi="Arial" w:cs="Arial"/>
          <w:sz w:val="16"/>
          <w:szCs w:val="16"/>
        </w:rPr>
        <w:t>Bm</w:t>
      </w:r>
      <w:proofErr w:type="spellEnd"/>
      <w:proofErr w:type="gramEnd"/>
      <w:r w:rsidRPr="00962728">
        <w:rPr>
          <w:rFonts w:ascii="Arial" w:hAnsi="Arial" w:cs="Arial"/>
          <w:sz w:val="16"/>
          <w:szCs w:val="16"/>
        </w:rPr>
        <w:t xml:space="preserve"> 86 glycoprotein a known anti-tick vaccine antigen from </w:t>
      </w:r>
      <w:r w:rsidRPr="00962728">
        <w:rPr>
          <w:rFonts w:ascii="Arial" w:hAnsi="Arial" w:cs="Arial"/>
          <w:i/>
          <w:sz w:val="16"/>
          <w:szCs w:val="16"/>
        </w:rPr>
        <w:t xml:space="preserve">R. </w:t>
      </w:r>
      <w:proofErr w:type="spellStart"/>
      <w:r w:rsidRPr="00962728">
        <w:rPr>
          <w:rFonts w:ascii="Arial" w:hAnsi="Arial" w:cs="Arial"/>
          <w:i/>
          <w:sz w:val="16"/>
          <w:szCs w:val="16"/>
        </w:rPr>
        <w:t>microplus</w:t>
      </w:r>
      <w:proofErr w:type="spellEnd"/>
      <w:r w:rsidRPr="00962728">
        <w:rPr>
          <w:rFonts w:ascii="Arial" w:hAnsi="Arial" w:cs="Arial"/>
          <w:sz w:val="16"/>
          <w:szCs w:val="16"/>
        </w:rPr>
        <w:t xml:space="preserve"> used as reference.</w:t>
      </w:r>
    </w:p>
    <w:p w:rsidR="00457726" w:rsidRPr="00962728" w:rsidRDefault="00457726" w:rsidP="00B269BF">
      <w:pPr>
        <w:pStyle w:val="HTMLPreformatted"/>
        <w:spacing w:line="480" w:lineRule="auto"/>
        <w:rPr>
          <w:rFonts w:ascii="Arial" w:hAnsi="Arial" w:cs="Arial"/>
          <w:sz w:val="16"/>
          <w:szCs w:val="16"/>
        </w:rPr>
      </w:pPr>
      <w:r w:rsidRPr="00962728">
        <w:rPr>
          <w:rFonts w:ascii="Arial" w:hAnsi="Arial" w:cs="Arial"/>
          <w:sz w:val="16"/>
          <w:szCs w:val="16"/>
        </w:rPr>
        <w:t>- TM (</w:t>
      </w:r>
      <w:proofErr w:type="spellStart"/>
      <w:r w:rsidRPr="00962728">
        <w:rPr>
          <w:rFonts w:ascii="Arial" w:hAnsi="Arial" w:cs="Arial"/>
          <w:sz w:val="16"/>
          <w:szCs w:val="16"/>
        </w:rPr>
        <w:t>Transmembrane</w:t>
      </w:r>
      <w:proofErr w:type="spellEnd"/>
      <w:r w:rsidRPr="00962728">
        <w:rPr>
          <w:rFonts w:ascii="Arial" w:hAnsi="Arial" w:cs="Arial"/>
          <w:sz w:val="16"/>
          <w:szCs w:val="16"/>
        </w:rPr>
        <w:t>)</w:t>
      </w:r>
    </w:p>
    <w:p w:rsidR="00457726" w:rsidRPr="00962728" w:rsidRDefault="00457726" w:rsidP="00B269BF">
      <w:pPr>
        <w:pStyle w:val="HTMLPreformatted"/>
        <w:spacing w:line="480" w:lineRule="auto"/>
        <w:rPr>
          <w:rFonts w:ascii="Arial" w:hAnsi="Arial" w:cs="Arial"/>
          <w:sz w:val="16"/>
          <w:szCs w:val="16"/>
        </w:rPr>
      </w:pPr>
      <w:r w:rsidRPr="00962728">
        <w:rPr>
          <w:rFonts w:ascii="Arial" w:hAnsi="Arial" w:cs="Arial"/>
          <w:sz w:val="16"/>
          <w:szCs w:val="16"/>
        </w:rPr>
        <w:t>- TMHMM (</w:t>
      </w:r>
      <w:proofErr w:type="spellStart"/>
      <w:r w:rsidRPr="00962728">
        <w:rPr>
          <w:rFonts w:ascii="Arial" w:hAnsi="Arial" w:cs="Arial"/>
          <w:sz w:val="16"/>
          <w:szCs w:val="16"/>
        </w:rPr>
        <w:t>Transmembrane</w:t>
      </w:r>
      <w:proofErr w:type="spellEnd"/>
      <w:r w:rsidRPr="00962728">
        <w:rPr>
          <w:rFonts w:ascii="Arial" w:hAnsi="Arial" w:cs="Arial"/>
          <w:sz w:val="16"/>
          <w:szCs w:val="16"/>
        </w:rPr>
        <w:t xml:space="preserve"> hidden Markov model)</w:t>
      </w:r>
    </w:p>
    <w:p w:rsidR="00457726" w:rsidRPr="00962728" w:rsidRDefault="00457726" w:rsidP="00B269BF">
      <w:pPr>
        <w:pStyle w:val="HTMLPreformatted"/>
        <w:spacing w:line="480" w:lineRule="auto"/>
        <w:rPr>
          <w:rFonts w:ascii="Arial" w:hAnsi="Arial" w:cs="Arial"/>
          <w:sz w:val="16"/>
          <w:szCs w:val="16"/>
        </w:rPr>
      </w:pPr>
      <w:r w:rsidRPr="00962728">
        <w:rPr>
          <w:rFonts w:ascii="Arial" w:hAnsi="Arial" w:cs="Arial"/>
          <w:sz w:val="16"/>
          <w:szCs w:val="16"/>
        </w:rPr>
        <w:t>- GPI (</w:t>
      </w:r>
      <w:proofErr w:type="spellStart"/>
      <w:r w:rsidRPr="00962728">
        <w:rPr>
          <w:rFonts w:ascii="Arial" w:hAnsi="Arial" w:cs="Arial"/>
          <w:sz w:val="16"/>
          <w:szCs w:val="16"/>
        </w:rPr>
        <w:t>Glycosylphosphatidylinositol</w:t>
      </w:r>
      <w:proofErr w:type="spellEnd"/>
      <w:r w:rsidRPr="00962728">
        <w:rPr>
          <w:rFonts w:ascii="Arial" w:hAnsi="Arial" w:cs="Arial"/>
          <w:sz w:val="16"/>
          <w:szCs w:val="16"/>
        </w:rPr>
        <w:t>)</w:t>
      </w:r>
    </w:p>
    <w:p w:rsidR="00457726" w:rsidRDefault="00457726" w:rsidP="00457726">
      <w:pPr>
        <w:autoSpaceDE w:val="0"/>
        <w:autoSpaceDN w:val="0"/>
        <w:adjustRightInd w:val="0"/>
        <w:rPr>
          <w:b/>
        </w:rPr>
      </w:pPr>
    </w:p>
    <w:p w:rsidR="00B218B8" w:rsidRPr="00B218B8" w:rsidRDefault="00B218B8" w:rsidP="00B218B8">
      <w:pPr>
        <w:spacing w:before="240" w:after="240" w:line="480" w:lineRule="auto"/>
        <w:rPr>
          <w:rFonts w:ascii="Arial" w:hAnsi="Arial" w:cs="Arial"/>
          <w:b/>
          <w:sz w:val="22"/>
          <w:szCs w:val="22"/>
        </w:rPr>
      </w:pPr>
      <w:r w:rsidRPr="00BA6EBB">
        <w:rPr>
          <w:sz w:val="20"/>
          <w:szCs w:val="20"/>
        </w:rPr>
        <w:lastRenderedPageBreak/>
        <w:t xml:space="preserve">     </w:t>
      </w:r>
      <w:r w:rsidRPr="00B218B8">
        <w:rPr>
          <w:rFonts w:ascii="Arial" w:hAnsi="Arial" w:cs="Arial"/>
          <w:b/>
          <w:sz w:val="22"/>
          <w:szCs w:val="22"/>
        </w:rPr>
        <w:t xml:space="preserve">Supplementary Table S2: </w:t>
      </w:r>
      <w:r w:rsidRPr="00B218B8">
        <w:rPr>
          <w:rFonts w:ascii="Arial" w:hAnsi="Arial" w:cs="Arial"/>
          <w:sz w:val="22"/>
          <w:szCs w:val="22"/>
        </w:rPr>
        <w:t xml:space="preserve">Verify 3D validation scores of models generated for </w:t>
      </w:r>
      <w:r w:rsidRPr="00B218B8">
        <w:rPr>
          <w:rFonts w:ascii="Arial" w:hAnsi="Arial" w:cs="Arial"/>
          <w:i/>
          <w:sz w:val="22"/>
          <w:szCs w:val="22"/>
        </w:rPr>
        <w:t xml:space="preserve">D. </w:t>
      </w:r>
      <w:proofErr w:type="spellStart"/>
      <w:r w:rsidRPr="00B218B8">
        <w:rPr>
          <w:rFonts w:ascii="Arial" w:hAnsi="Arial" w:cs="Arial"/>
          <w:i/>
          <w:sz w:val="22"/>
          <w:szCs w:val="22"/>
        </w:rPr>
        <w:t>andersoni</w:t>
      </w:r>
      <w:proofErr w:type="spellEnd"/>
      <w:r w:rsidRPr="00B218B8">
        <w:rPr>
          <w:rFonts w:ascii="Arial" w:hAnsi="Arial" w:cs="Arial"/>
          <w:sz w:val="22"/>
          <w:szCs w:val="22"/>
        </w:rPr>
        <w:t xml:space="preserve"> p36 protein</w:t>
      </w:r>
    </w:p>
    <w:tbl>
      <w:tblPr>
        <w:tblStyle w:val="TableGrid1"/>
        <w:tblW w:w="4104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6852"/>
        <w:gridCol w:w="1834"/>
      </w:tblGrid>
      <w:tr w:rsidR="00B218B8" w:rsidRPr="00B63D8C" w:rsidTr="002536D4">
        <w:trPr>
          <w:trHeight w:val="318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B218B8" w:rsidRPr="00BA6EBB" w:rsidRDefault="00B218B8" w:rsidP="00B218B8">
            <w:pPr>
              <w:spacing w:after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A6EBB">
              <w:rPr>
                <w:rFonts w:ascii="Arial" w:hAnsi="Arial" w:cs="Arial"/>
                <w:b/>
                <w:sz w:val="18"/>
                <w:szCs w:val="18"/>
              </w:rPr>
              <w:t>3-D structure models</w:t>
            </w:r>
          </w:p>
        </w:tc>
        <w:tc>
          <w:tcPr>
            <w:tcW w:w="3168" w:type="pct"/>
            <w:tcBorders>
              <w:top w:val="single" w:sz="4" w:space="0" w:color="auto"/>
              <w:bottom w:val="single" w:sz="4" w:space="0" w:color="auto"/>
            </w:tcBorders>
          </w:tcPr>
          <w:p w:rsidR="00B218B8" w:rsidRPr="00BA6EBB" w:rsidRDefault="00B218B8" w:rsidP="002536D4">
            <w:pPr>
              <w:keepNext/>
              <w:keepLines/>
              <w:spacing w:line="480" w:lineRule="auto"/>
              <w:jc w:val="center"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BA6EBB">
              <w:rPr>
                <w:rFonts w:ascii="Arial" w:hAnsi="Arial" w:cs="Arial"/>
                <w:b/>
                <w:sz w:val="18"/>
                <w:szCs w:val="18"/>
              </w:rPr>
              <w:t>Verify 3D Score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B218B8" w:rsidRPr="00BA6EBB" w:rsidRDefault="00B218B8" w:rsidP="002536D4">
            <w:pPr>
              <w:keepNext/>
              <w:keepLines/>
              <w:spacing w:line="480" w:lineRule="auto"/>
              <w:jc w:val="center"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BA6EBB"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</w:tc>
      </w:tr>
      <w:tr w:rsidR="00B218B8" w:rsidRPr="00B63D8C" w:rsidTr="002536D4">
        <w:trPr>
          <w:trHeight w:val="281"/>
        </w:trPr>
        <w:tc>
          <w:tcPr>
            <w:tcW w:w="984" w:type="pct"/>
            <w:tcBorders>
              <w:top w:val="single" w:sz="4" w:space="0" w:color="auto"/>
            </w:tcBorders>
          </w:tcPr>
          <w:p w:rsidR="00B218B8" w:rsidRPr="00BA6EBB" w:rsidRDefault="00B218B8" w:rsidP="002536D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Model 1</w:t>
            </w:r>
          </w:p>
        </w:tc>
        <w:tc>
          <w:tcPr>
            <w:tcW w:w="3168" w:type="pct"/>
            <w:tcBorders>
              <w:top w:val="single" w:sz="4" w:space="0" w:color="auto"/>
            </w:tcBorders>
          </w:tcPr>
          <w:p w:rsidR="00B218B8" w:rsidRPr="00BA6EBB" w:rsidRDefault="00B218B8" w:rsidP="002536D4">
            <w:pPr>
              <w:keepNext/>
              <w:keepLines/>
              <w:spacing w:line="48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49.75% of the residues had an averaged 3D-1D score &gt;= 0.2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B218B8" w:rsidRPr="00BA6EBB" w:rsidRDefault="00B218B8" w:rsidP="002536D4">
            <w:pPr>
              <w:keepNext/>
              <w:keepLines/>
              <w:spacing w:line="480" w:lineRule="auto"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Error</w:t>
            </w:r>
          </w:p>
        </w:tc>
      </w:tr>
      <w:tr w:rsidR="00B218B8" w:rsidRPr="00B63D8C" w:rsidTr="002536D4">
        <w:trPr>
          <w:trHeight w:val="281"/>
        </w:trPr>
        <w:tc>
          <w:tcPr>
            <w:tcW w:w="984" w:type="pct"/>
          </w:tcPr>
          <w:p w:rsidR="00B218B8" w:rsidRPr="00BA6EBB" w:rsidRDefault="00B218B8" w:rsidP="002536D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Model 2</w:t>
            </w:r>
          </w:p>
        </w:tc>
        <w:tc>
          <w:tcPr>
            <w:tcW w:w="3168" w:type="pct"/>
          </w:tcPr>
          <w:p w:rsidR="00B218B8" w:rsidRPr="00BA6EBB" w:rsidRDefault="00B218B8" w:rsidP="002536D4">
            <w:pPr>
              <w:keepNext/>
              <w:keepLines/>
              <w:spacing w:line="48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81.41% of the residues had an averaged 3D-1D score &gt;= 0.2</w:t>
            </w:r>
          </w:p>
        </w:tc>
        <w:tc>
          <w:tcPr>
            <w:tcW w:w="848" w:type="pct"/>
          </w:tcPr>
          <w:p w:rsidR="00B218B8" w:rsidRPr="00BA6EBB" w:rsidRDefault="00B218B8" w:rsidP="002536D4">
            <w:pPr>
              <w:keepNext/>
              <w:keepLines/>
              <w:spacing w:line="480" w:lineRule="auto"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Pass</w:t>
            </w:r>
          </w:p>
        </w:tc>
      </w:tr>
      <w:tr w:rsidR="00B218B8" w:rsidRPr="00B63D8C" w:rsidTr="002536D4">
        <w:trPr>
          <w:trHeight w:val="281"/>
        </w:trPr>
        <w:tc>
          <w:tcPr>
            <w:tcW w:w="984" w:type="pct"/>
          </w:tcPr>
          <w:p w:rsidR="00B218B8" w:rsidRPr="00BA6EBB" w:rsidRDefault="00B218B8" w:rsidP="002536D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Model 3</w:t>
            </w:r>
          </w:p>
        </w:tc>
        <w:tc>
          <w:tcPr>
            <w:tcW w:w="3168" w:type="pct"/>
          </w:tcPr>
          <w:p w:rsidR="00B218B8" w:rsidRPr="00BA6EBB" w:rsidRDefault="00B218B8" w:rsidP="002536D4">
            <w:pPr>
              <w:keepNext/>
              <w:keepLines/>
              <w:spacing w:line="48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69.35% of the residues had an averaged 3D-1D score &gt;= 0.2</w:t>
            </w:r>
          </w:p>
        </w:tc>
        <w:tc>
          <w:tcPr>
            <w:tcW w:w="848" w:type="pct"/>
          </w:tcPr>
          <w:p w:rsidR="00B218B8" w:rsidRPr="00BA6EBB" w:rsidRDefault="00B218B8" w:rsidP="002536D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Error</w:t>
            </w:r>
          </w:p>
        </w:tc>
      </w:tr>
      <w:tr w:rsidR="00B218B8" w:rsidRPr="00B63D8C" w:rsidTr="002536D4">
        <w:trPr>
          <w:trHeight w:val="281"/>
        </w:trPr>
        <w:tc>
          <w:tcPr>
            <w:tcW w:w="984" w:type="pct"/>
          </w:tcPr>
          <w:p w:rsidR="00B218B8" w:rsidRPr="00BA6EBB" w:rsidRDefault="00B218B8" w:rsidP="002536D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Model 4</w:t>
            </w:r>
          </w:p>
        </w:tc>
        <w:tc>
          <w:tcPr>
            <w:tcW w:w="3168" w:type="pct"/>
          </w:tcPr>
          <w:p w:rsidR="00B218B8" w:rsidRPr="00BA6EBB" w:rsidRDefault="00B218B8" w:rsidP="002536D4">
            <w:pPr>
              <w:keepNext/>
              <w:keepLines/>
              <w:spacing w:line="48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61.81% of the residues had an averaged 3D-1D score &gt;= 0.2</w:t>
            </w:r>
          </w:p>
        </w:tc>
        <w:tc>
          <w:tcPr>
            <w:tcW w:w="848" w:type="pct"/>
          </w:tcPr>
          <w:p w:rsidR="00B218B8" w:rsidRPr="00BA6EBB" w:rsidRDefault="00B218B8" w:rsidP="002536D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Error</w:t>
            </w:r>
          </w:p>
        </w:tc>
      </w:tr>
      <w:tr w:rsidR="00B218B8" w:rsidRPr="00B63D8C" w:rsidTr="002536D4">
        <w:trPr>
          <w:trHeight w:val="281"/>
        </w:trPr>
        <w:tc>
          <w:tcPr>
            <w:tcW w:w="984" w:type="pct"/>
          </w:tcPr>
          <w:p w:rsidR="00B218B8" w:rsidRPr="00BA6EBB" w:rsidRDefault="00B218B8" w:rsidP="002536D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Model 5</w:t>
            </w:r>
          </w:p>
        </w:tc>
        <w:tc>
          <w:tcPr>
            <w:tcW w:w="3168" w:type="pct"/>
          </w:tcPr>
          <w:p w:rsidR="00B218B8" w:rsidRPr="00BA6EBB" w:rsidRDefault="00B218B8" w:rsidP="002536D4">
            <w:pPr>
              <w:keepNext/>
              <w:keepLines/>
              <w:spacing w:line="48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57.29% of the residues had an averaged 3D-1D score &gt;= 0.2</w:t>
            </w:r>
          </w:p>
        </w:tc>
        <w:tc>
          <w:tcPr>
            <w:tcW w:w="848" w:type="pct"/>
          </w:tcPr>
          <w:p w:rsidR="00B218B8" w:rsidRPr="00BA6EBB" w:rsidRDefault="00B218B8" w:rsidP="002536D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Error</w:t>
            </w:r>
          </w:p>
        </w:tc>
      </w:tr>
      <w:tr w:rsidR="00B218B8" w:rsidRPr="00B63D8C" w:rsidTr="002536D4">
        <w:trPr>
          <w:trHeight w:val="281"/>
        </w:trPr>
        <w:tc>
          <w:tcPr>
            <w:tcW w:w="984" w:type="pct"/>
          </w:tcPr>
          <w:p w:rsidR="00B218B8" w:rsidRPr="00BA6EBB" w:rsidRDefault="00B218B8" w:rsidP="002536D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Model 6</w:t>
            </w:r>
          </w:p>
        </w:tc>
        <w:tc>
          <w:tcPr>
            <w:tcW w:w="3168" w:type="pct"/>
          </w:tcPr>
          <w:p w:rsidR="00B218B8" w:rsidRPr="00BA6EBB" w:rsidRDefault="00B218B8" w:rsidP="002536D4">
            <w:pPr>
              <w:keepNext/>
              <w:keepLines/>
              <w:spacing w:line="48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68.34% of the residues had an averaged 3D-1D score &gt;= 0.2</w:t>
            </w:r>
          </w:p>
        </w:tc>
        <w:tc>
          <w:tcPr>
            <w:tcW w:w="848" w:type="pct"/>
          </w:tcPr>
          <w:p w:rsidR="00B218B8" w:rsidRPr="00BA6EBB" w:rsidRDefault="00B218B8" w:rsidP="002536D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Error</w:t>
            </w:r>
          </w:p>
        </w:tc>
      </w:tr>
      <w:tr w:rsidR="00B218B8" w:rsidRPr="00B63D8C" w:rsidTr="002536D4">
        <w:trPr>
          <w:trHeight w:val="281"/>
        </w:trPr>
        <w:tc>
          <w:tcPr>
            <w:tcW w:w="984" w:type="pct"/>
          </w:tcPr>
          <w:p w:rsidR="00B218B8" w:rsidRPr="00BA6EBB" w:rsidRDefault="00B218B8" w:rsidP="002536D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Model 7</w:t>
            </w:r>
          </w:p>
        </w:tc>
        <w:tc>
          <w:tcPr>
            <w:tcW w:w="3168" w:type="pct"/>
          </w:tcPr>
          <w:p w:rsidR="00B218B8" w:rsidRPr="00BA6EBB" w:rsidRDefault="00B218B8" w:rsidP="002536D4">
            <w:pPr>
              <w:keepNext/>
              <w:keepLines/>
              <w:spacing w:line="48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53.27% of the residues had an averaged 3D-1D score &gt;= 0.2</w:t>
            </w:r>
          </w:p>
        </w:tc>
        <w:tc>
          <w:tcPr>
            <w:tcW w:w="848" w:type="pct"/>
          </w:tcPr>
          <w:p w:rsidR="00B218B8" w:rsidRPr="00BA6EBB" w:rsidRDefault="00B218B8" w:rsidP="002536D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Error</w:t>
            </w:r>
          </w:p>
        </w:tc>
      </w:tr>
      <w:tr w:rsidR="00B218B8" w:rsidRPr="00B63D8C" w:rsidTr="002536D4">
        <w:trPr>
          <w:trHeight w:val="281"/>
        </w:trPr>
        <w:tc>
          <w:tcPr>
            <w:tcW w:w="984" w:type="pct"/>
          </w:tcPr>
          <w:p w:rsidR="00B218B8" w:rsidRPr="00BA6EBB" w:rsidRDefault="00B218B8" w:rsidP="002536D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Model 8</w:t>
            </w:r>
          </w:p>
        </w:tc>
        <w:tc>
          <w:tcPr>
            <w:tcW w:w="3168" w:type="pct"/>
          </w:tcPr>
          <w:p w:rsidR="00B218B8" w:rsidRPr="00BA6EBB" w:rsidRDefault="00B218B8" w:rsidP="002536D4">
            <w:pPr>
              <w:keepNext/>
              <w:keepLines/>
              <w:spacing w:line="48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61.31% of the residues had an averaged 3D-1D score &gt;= 0.2</w:t>
            </w:r>
          </w:p>
        </w:tc>
        <w:tc>
          <w:tcPr>
            <w:tcW w:w="848" w:type="pct"/>
          </w:tcPr>
          <w:p w:rsidR="00B218B8" w:rsidRPr="00BA6EBB" w:rsidRDefault="00B218B8" w:rsidP="002536D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Error</w:t>
            </w:r>
          </w:p>
        </w:tc>
      </w:tr>
      <w:tr w:rsidR="00B218B8" w:rsidRPr="00B63D8C" w:rsidTr="002536D4">
        <w:trPr>
          <w:trHeight w:val="281"/>
        </w:trPr>
        <w:tc>
          <w:tcPr>
            <w:tcW w:w="984" w:type="pct"/>
          </w:tcPr>
          <w:p w:rsidR="00B218B8" w:rsidRPr="00BA6EBB" w:rsidRDefault="00B218B8" w:rsidP="002536D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Model 9</w:t>
            </w:r>
          </w:p>
        </w:tc>
        <w:tc>
          <w:tcPr>
            <w:tcW w:w="3168" w:type="pct"/>
          </w:tcPr>
          <w:p w:rsidR="00B218B8" w:rsidRPr="00BA6EBB" w:rsidRDefault="00B218B8" w:rsidP="002536D4">
            <w:pPr>
              <w:keepNext/>
              <w:keepLines/>
              <w:spacing w:line="48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88.44% of the residues had an averaged 3D-1D score &gt;= 0.2</w:t>
            </w:r>
          </w:p>
        </w:tc>
        <w:tc>
          <w:tcPr>
            <w:tcW w:w="848" w:type="pct"/>
          </w:tcPr>
          <w:p w:rsidR="00B218B8" w:rsidRPr="00BA6EBB" w:rsidRDefault="00B218B8" w:rsidP="002536D4">
            <w:pPr>
              <w:keepNext/>
              <w:keepLines/>
              <w:spacing w:line="480" w:lineRule="auto"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Pass</w:t>
            </w:r>
          </w:p>
        </w:tc>
      </w:tr>
      <w:tr w:rsidR="00B218B8" w:rsidRPr="00B63D8C" w:rsidTr="002536D4">
        <w:trPr>
          <w:trHeight w:val="281"/>
        </w:trPr>
        <w:tc>
          <w:tcPr>
            <w:tcW w:w="984" w:type="pct"/>
            <w:tcBorders>
              <w:bottom w:val="single" w:sz="4" w:space="0" w:color="auto"/>
            </w:tcBorders>
          </w:tcPr>
          <w:p w:rsidR="00B218B8" w:rsidRPr="00BA6EBB" w:rsidRDefault="00B218B8" w:rsidP="002536D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Model 10</w:t>
            </w:r>
          </w:p>
        </w:tc>
        <w:tc>
          <w:tcPr>
            <w:tcW w:w="3168" w:type="pct"/>
            <w:tcBorders>
              <w:bottom w:val="single" w:sz="4" w:space="0" w:color="auto"/>
            </w:tcBorders>
          </w:tcPr>
          <w:p w:rsidR="00B218B8" w:rsidRPr="00BA6EBB" w:rsidRDefault="00B218B8" w:rsidP="002536D4">
            <w:pPr>
              <w:keepNext/>
              <w:keepLines/>
              <w:spacing w:line="48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60.80% of the residues had an averaged 3D-1D score &gt;= 0.2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B218B8" w:rsidRPr="00BA6EBB" w:rsidRDefault="00B218B8" w:rsidP="002536D4">
            <w:pPr>
              <w:keepNext/>
              <w:keepLines/>
              <w:spacing w:line="480" w:lineRule="auto"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BA6EBB">
              <w:rPr>
                <w:rFonts w:ascii="Arial" w:hAnsi="Arial" w:cs="Arial"/>
                <w:sz w:val="18"/>
                <w:szCs w:val="18"/>
              </w:rPr>
              <w:t>Error</w:t>
            </w:r>
          </w:p>
        </w:tc>
      </w:tr>
    </w:tbl>
    <w:p w:rsidR="00B218B8" w:rsidRPr="00B63D8C" w:rsidRDefault="00B218B8" w:rsidP="00B218B8">
      <w:pPr>
        <w:spacing w:before="240" w:line="480" w:lineRule="auto"/>
        <w:rPr>
          <w:rFonts w:ascii="Arial" w:hAnsi="Arial" w:cs="Arial"/>
          <w:sz w:val="18"/>
          <w:szCs w:val="18"/>
        </w:rPr>
      </w:pPr>
      <w:r w:rsidRPr="00B63D8C">
        <w:rPr>
          <w:rFonts w:ascii="Arial" w:hAnsi="Arial" w:cs="Arial"/>
          <w:sz w:val="18"/>
          <w:szCs w:val="18"/>
        </w:rPr>
        <w:t xml:space="preserve">         Key:</w:t>
      </w:r>
    </w:p>
    <w:p w:rsidR="00B218B8" w:rsidRPr="00B63D8C" w:rsidRDefault="00B218B8" w:rsidP="00B218B8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B63D8C">
        <w:rPr>
          <w:rFonts w:ascii="Arial" w:hAnsi="Arial" w:cs="Arial"/>
          <w:sz w:val="18"/>
          <w:szCs w:val="18"/>
        </w:rPr>
        <w:t xml:space="preserve">          Parameter Monitored:</w:t>
      </w:r>
      <w:r w:rsidRPr="00B63D8C">
        <w:rPr>
          <w:rFonts w:ascii="Arial" w:hAnsi="Arial" w:cs="Arial"/>
          <w:b/>
          <w:sz w:val="18"/>
          <w:szCs w:val="18"/>
        </w:rPr>
        <w:t xml:space="preserve">  </w:t>
      </w:r>
      <w:r w:rsidRPr="00B63D8C">
        <w:rPr>
          <w:rFonts w:ascii="Arial" w:hAnsi="Arial" w:cs="Arial"/>
          <w:sz w:val="18"/>
          <w:szCs w:val="18"/>
        </w:rPr>
        <w:t>Determines compatibility of an atomic model (3D) with its own amino acid sequence (1D)</w:t>
      </w:r>
    </w:p>
    <w:p w:rsidR="00B218B8" w:rsidRPr="00B63D8C" w:rsidRDefault="00B218B8" w:rsidP="00B218B8">
      <w:pPr>
        <w:spacing w:line="480" w:lineRule="auto"/>
        <w:rPr>
          <w:rFonts w:ascii="Arial" w:hAnsi="Arial" w:cs="Arial"/>
          <w:sz w:val="18"/>
          <w:szCs w:val="18"/>
        </w:rPr>
      </w:pPr>
      <w:r w:rsidRPr="00B63D8C">
        <w:rPr>
          <w:rFonts w:ascii="Arial" w:hAnsi="Arial" w:cs="Arial"/>
          <w:b/>
          <w:sz w:val="18"/>
          <w:szCs w:val="18"/>
        </w:rPr>
        <w:t xml:space="preserve">           </w:t>
      </w:r>
      <w:r w:rsidRPr="00B63D8C">
        <w:rPr>
          <w:rFonts w:ascii="Arial" w:hAnsi="Arial" w:cs="Arial"/>
          <w:sz w:val="18"/>
          <w:szCs w:val="18"/>
        </w:rPr>
        <w:t>Limit:  Pass, At least 80% of the amino acids have scored &gt;= 0.2 in the 3D/1D profile</w:t>
      </w:r>
    </w:p>
    <w:p w:rsidR="00B218B8" w:rsidRDefault="00B218B8" w:rsidP="00457726">
      <w:pPr>
        <w:autoSpaceDE w:val="0"/>
        <w:autoSpaceDN w:val="0"/>
        <w:adjustRightInd w:val="0"/>
        <w:rPr>
          <w:b/>
        </w:rPr>
      </w:pPr>
    </w:p>
    <w:p w:rsidR="00B218B8" w:rsidRDefault="00B218B8" w:rsidP="00457726">
      <w:pPr>
        <w:autoSpaceDE w:val="0"/>
        <w:autoSpaceDN w:val="0"/>
        <w:adjustRightInd w:val="0"/>
        <w:rPr>
          <w:b/>
        </w:rPr>
      </w:pPr>
    </w:p>
    <w:p w:rsidR="00B218B8" w:rsidRDefault="00B218B8" w:rsidP="00457726">
      <w:pPr>
        <w:autoSpaceDE w:val="0"/>
        <w:autoSpaceDN w:val="0"/>
        <w:adjustRightInd w:val="0"/>
        <w:rPr>
          <w:b/>
        </w:rPr>
      </w:pPr>
    </w:p>
    <w:p w:rsidR="00B218B8" w:rsidRDefault="00B218B8" w:rsidP="00457726">
      <w:pPr>
        <w:autoSpaceDE w:val="0"/>
        <w:autoSpaceDN w:val="0"/>
        <w:adjustRightInd w:val="0"/>
        <w:rPr>
          <w:b/>
        </w:rPr>
      </w:pPr>
    </w:p>
    <w:p w:rsidR="00B218B8" w:rsidRDefault="00B218B8" w:rsidP="00457726">
      <w:pPr>
        <w:autoSpaceDE w:val="0"/>
        <w:autoSpaceDN w:val="0"/>
        <w:adjustRightInd w:val="0"/>
        <w:rPr>
          <w:b/>
        </w:rPr>
      </w:pPr>
    </w:p>
    <w:p w:rsidR="00B218B8" w:rsidRDefault="00B218B8" w:rsidP="00457726">
      <w:pPr>
        <w:autoSpaceDE w:val="0"/>
        <w:autoSpaceDN w:val="0"/>
        <w:adjustRightInd w:val="0"/>
        <w:rPr>
          <w:b/>
        </w:rPr>
      </w:pPr>
    </w:p>
    <w:p w:rsidR="00B218B8" w:rsidRDefault="00B218B8" w:rsidP="00457726">
      <w:pPr>
        <w:autoSpaceDE w:val="0"/>
        <w:autoSpaceDN w:val="0"/>
        <w:adjustRightInd w:val="0"/>
        <w:rPr>
          <w:b/>
        </w:rPr>
      </w:pPr>
    </w:p>
    <w:p w:rsidR="00B218B8" w:rsidRDefault="00B218B8" w:rsidP="00457726">
      <w:pPr>
        <w:autoSpaceDE w:val="0"/>
        <w:autoSpaceDN w:val="0"/>
        <w:adjustRightInd w:val="0"/>
        <w:rPr>
          <w:b/>
        </w:rPr>
      </w:pPr>
    </w:p>
    <w:p w:rsidR="00B218B8" w:rsidRDefault="00B218B8" w:rsidP="00457726">
      <w:pPr>
        <w:autoSpaceDE w:val="0"/>
        <w:autoSpaceDN w:val="0"/>
        <w:adjustRightInd w:val="0"/>
        <w:rPr>
          <w:b/>
        </w:rPr>
      </w:pPr>
    </w:p>
    <w:p w:rsidR="00B218B8" w:rsidRDefault="00B218B8" w:rsidP="00457726">
      <w:pPr>
        <w:autoSpaceDE w:val="0"/>
        <w:autoSpaceDN w:val="0"/>
        <w:adjustRightInd w:val="0"/>
        <w:rPr>
          <w:b/>
        </w:rPr>
      </w:pPr>
    </w:p>
    <w:p w:rsidR="00B218B8" w:rsidRDefault="00B218B8" w:rsidP="00B218B8"/>
    <w:p w:rsidR="00B218B8" w:rsidRPr="006F4467" w:rsidRDefault="00B218B8" w:rsidP="00B218B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</w:t>
      </w:r>
      <w:r w:rsidRPr="006F4467">
        <w:rPr>
          <w:rFonts w:ascii="Arial" w:hAnsi="Arial" w:cs="Arial"/>
          <w:b/>
        </w:rPr>
        <w:t>Figure S1:</w:t>
      </w:r>
      <w:r w:rsidRPr="006F4467">
        <w:rPr>
          <w:rFonts w:ascii="Arial" w:hAnsi="Arial" w:cs="Arial"/>
        </w:rPr>
        <w:t xml:space="preserve"> </w:t>
      </w:r>
      <w:r w:rsidRPr="006F4467">
        <w:rPr>
          <w:rFonts w:ascii="Arial" w:hAnsi="Arial" w:cs="Arial"/>
          <w:i/>
        </w:rPr>
        <w:t xml:space="preserve">D. </w:t>
      </w:r>
      <w:proofErr w:type="spellStart"/>
      <w:r w:rsidRPr="006F4467">
        <w:rPr>
          <w:rFonts w:ascii="Arial" w:hAnsi="Arial" w:cs="Arial"/>
          <w:i/>
        </w:rPr>
        <w:t>andersoni</w:t>
      </w:r>
      <w:proofErr w:type="spellEnd"/>
      <w:r w:rsidRPr="006F4467">
        <w:rPr>
          <w:rFonts w:ascii="Arial" w:hAnsi="Arial" w:cs="Arial"/>
        </w:rPr>
        <w:t xml:space="preserve"> p36 protein signal peptide cleavage site location</w:t>
      </w:r>
    </w:p>
    <w:p w:rsidR="00B218B8" w:rsidRDefault="00B218B8" w:rsidP="00B218B8">
      <w:r w:rsidRPr="002F735E">
        <w:drawing>
          <wp:inline distT="0" distB="0" distL="0" distR="0">
            <wp:extent cx="5943600" cy="5381625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B8" w:rsidRDefault="00B218B8" w:rsidP="00B218B8"/>
    <w:p w:rsidR="00B218B8" w:rsidRDefault="00B218B8" w:rsidP="00B218B8"/>
    <w:p w:rsidR="00B218B8" w:rsidRDefault="00B218B8" w:rsidP="00B218B8"/>
    <w:p w:rsidR="00B218B8" w:rsidRDefault="00B218B8" w:rsidP="00B218B8"/>
    <w:p w:rsidR="00B218B8" w:rsidRDefault="00B218B8" w:rsidP="00B218B8"/>
    <w:p w:rsidR="00B218B8" w:rsidRDefault="00B218B8" w:rsidP="00B218B8"/>
    <w:p w:rsidR="00B218B8" w:rsidRDefault="00B218B8" w:rsidP="00B218B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Supplementary Figure S2</w:t>
      </w:r>
      <w:r w:rsidRPr="00765F60">
        <w:rPr>
          <w:rFonts w:ascii="Arial" w:hAnsi="Arial" w:cs="Arial"/>
          <w:b/>
        </w:rPr>
        <w:t>:</w:t>
      </w:r>
      <w:r w:rsidRPr="00765F60">
        <w:rPr>
          <w:rFonts w:ascii="Arial" w:hAnsi="Arial" w:cs="Arial"/>
        </w:rPr>
        <w:t xml:space="preserve"> Spider</w:t>
      </w:r>
      <w:r w:rsidRPr="00765F60">
        <w:rPr>
          <w:rFonts w:ascii="Arial" w:hAnsi="Arial" w:cs="Arial"/>
          <w:vertAlign w:val="superscript"/>
        </w:rPr>
        <w:t>2</w:t>
      </w:r>
      <w:r w:rsidRPr="00765F60">
        <w:rPr>
          <w:rFonts w:ascii="Arial" w:hAnsi="Arial" w:cs="Arial"/>
        </w:rPr>
        <w:t xml:space="preserve"> tool secondary structure characterization of </w:t>
      </w:r>
      <w:r w:rsidRPr="00765F60">
        <w:rPr>
          <w:rFonts w:ascii="Arial" w:hAnsi="Arial" w:cs="Arial"/>
          <w:i/>
        </w:rPr>
        <w:t xml:space="preserve">D. </w:t>
      </w:r>
      <w:proofErr w:type="spellStart"/>
      <w:r w:rsidRPr="00765F60">
        <w:rPr>
          <w:rFonts w:ascii="Arial" w:hAnsi="Arial" w:cs="Arial"/>
          <w:i/>
        </w:rPr>
        <w:t>andersoni</w:t>
      </w:r>
      <w:proofErr w:type="spellEnd"/>
      <w:r w:rsidRPr="00765F60">
        <w:rPr>
          <w:rFonts w:ascii="Arial" w:hAnsi="Arial" w:cs="Arial"/>
        </w:rPr>
        <w:t xml:space="preserve"> p36 protein</w:t>
      </w:r>
    </w:p>
    <w:p w:rsidR="00B218B8" w:rsidRDefault="00B218B8" w:rsidP="00B218B8"/>
    <w:p w:rsidR="00B218B8" w:rsidRDefault="00B218B8" w:rsidP="00B218B8">
      <w:r>
        <w:rPr>
          <w:noProof/>
        </w:rPr>
        <w:drawing>
          <wp:inline distT="0" distB="0" distL="0" distR="0">
            <wp:extent cx="5943600" cy="3286125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B8" w:rsidRPr="002F735E" w:rsidRDefault="00B218B8" w:rsidP="00B218B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65F60">
        <w:rPr>
          <w:rFonts w:ascii="Arial" w:hAnsi="Arial" w:cs="Arial"/>
          <w:sz w:val="20"/>
          <w:szCs w:val="20"/>
        </w:rPr>
        <w:t xml:space="preserve">Among 199 residues of </w:t>
      </w:r>
      <w:r w:rsidRPr="00765F60">
        <w:rPr>
          <w:rFonts w:ascii="Arial" w:hAnsi="Arial" w:cs="Arial"/>
          <w:i/>
          <w:sz w:val="20"/>
          <w:szCs w:val="20"/>
        </w:rPr>
        <w:t xml:space="preserve">D. </w:t>
      </w:r>
      <w:proofErr w:type="spellStart"/>
      <w:r w:rsidRPr="00765F60">
        <w:rPr>
          <w:rFonts w:ascii="Arial" w:hAnsi="Arial" w:cs="Arial"/>
          <w:i/>
          <w:sz w:val="20"/>
          <w:szCs w:val="20"/>
        </w:rPr>
        <w:t>andersoni</w:t>
      </w:r>
      <w:proofErr w:type="spellEnd"/>
      <w:r w:rsidRPr="00765F60">
        <w:rPr>
          <w:rFonts w:ascii="Arial" w:hAnsi="Arial" w:cs="Arial"/>
          <w:sz w:val="20"/>
          <w:szCs w:val="20"/>
        </w:rPr>
        <w:t xml:space="preserve"> p36 protein sequence, 15 are predicted as α-helix and 95 as β-strands. Predicted immunogenic region “74…107” (“QDYKCESELSLFIDKGMLSPFNLSATVKFPLIPS”), has its segments “KG”, “SPFNL” and “IPS” in loop regions.</w:t>
      </w:r>
    </w:p>
    <w:p w:rsidR="00B218B8" w:rsidRDefault="00B218B8" w:rsidP="00B218B8">
      <w:pPr>
        <w:spacing w:line="480" w:lineRule="auto"/>
        <w:rPr>
          <w:rFonts w:ascii="Arial" w:hAnsi="Arial" w:cs="Arial"/>
        </w:rPr>
      </w:pPr>
    </w:p>
    <w:p w:rsidR="00B218B8" w:rsidRDefault="00B218B8" w:rsidP="00B218B8">
      <w:pPr>
        <w:spacing w:line="480" w:lineRule="auto"/>
        <w:rPr>
          <w:rFonts w:ascii="Arial" w:hAnsi="Arial" w:cs="Arial"/>
        </w:rPr>
      </w:pPr>
    </w:p>
    <w:p w:rsidR="00B218B8" w:rsidRDefault="00B218B8" w:rsidP="00B218B8">
      <w:pPr>
        <w:spacing w:line="480" w:lineRule="auto"/>
        <w:rPr>
          <w:rFonts w:ascii="Arial" w:hAnsi="Arial" w:cs="Arial"/>
        </w:rPr>
      </w:pPr>
    </w:p>
    <w:p w:rsidR="00B218B8" w:rsidRDefault="00B218B8" w:rsidP="00B218B8">
      <w:pPr>
        <w:spacing w:line="480" w:lineRule="auto"/>
        <w:rPr>
          <w:rFonts w:ascii="Arial" w:hAnsi="Arial" w:cs="Arial"/>
        </w:rPr>
      </w:pPr>
    </w:p>
    <w:p w:rsidR="00B218B8" w:rsidRPr="007E6179" w:rsidRDefault="00B218B8" w:rsidP="00B218B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Pr="007E6179">
        <w:rPr>
          <w:rFonts w:ascii="Arial" w:hAnsi="Arial" w:cs="Arial"/>
          <w:b/>
        </w:rPr>
        <w:t>Fig S3:</w:t>
      </w:r>
      <w:r w:rsidRPr="007E6179">
        <w:rPr>
          <w:rFonts w:ascii="Arial" w:hAnsi="Arial" w:cs="Arial"/>
        </w:rPr>
        <w:t xml:space="preserve"> Rampage tool assessment of </w:t>
      </w:r>
      <w:proofErr w:type="spellStart"/>
      <w:r w:rsidRPr="007E6179">
        <w:rPr>
          <w:rFonts w:ascii="Arial" w:hAnsi="Arial" w:cs="Arial"/>
        </w:rPr>
        <w:t>Ramachandran</w:t>
      </w:r>
      <w:proofErr w:type="spellEnd"/>
      <w:r w:rsidRPr="007E6179">
        <w:rPr>
          <w:rFonts w:ascii="Arial" w:hAnsi="Arial" w:cs="Arial"/>
        </w:rPr>
        <w:t xml:space="preserve"> plot for model 2 of </w:t>
      </w:r>
      <w:r w:rsidRPr="007E6179">
        <w:rPr>
          <w:rFonts w:ascii="Arial" w:hAnsi="Arial" w:cs="Arial"/>
          <w:i/>
        </w:rPr>
        <w:t xml:space="preserve">D. </w:t>
      </w:r>
      <w:proofErr w:type="spellStart"/>
      <w:r w:rsidRPr="007E6179">
        <w:rPr>
          <w:rFonts w:ascii="Arial" w:hAnsi="Arial" w:cs="Arial"/>
          <w:i/>
        </w:rPr>
        <w:t>andersoni</w:t>
      </w:r>
      <w:proofErr w:type="spellEnd"/>
      <w:r w:rsidRPr="007E6179">
        <w:rPr>
          <w:rFonts w:ascii="Arial" w:hAnsi="Arial" w:cs="Arial"/>
        </w:rPr>
        <w:t xml:space="preserve"> p36 protein</w:t>
      </w:r>
    </w:p>
    <w:p w:rsidR="00B218B8" w:rsidRPr="00B218B8" w:rsidRDefault="00B218B8" w:rsidP="00B218B8">
      <w:pPr>
        <w:spacing w:line="480" w:lineRule="auto"/>
      </w:pPr>
      <w:r>
        <w:rPr>
          <w:noProof/>
        </w:rPr>
        <w:drawing>
          <wp:inline distT="0" distB="0" distL="0" distR="0">
            <wp:extent cx="6648450" cy="4925267"/>
            <wp:effectExtent l="1905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313" cy="492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B8" w:rsidRPr="00B218B8" w:rsidRDefault="00B218B8" w:rsidP="00B218B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218B8">
        <w:rPr>
          <w:rFonts w:ascii="Arial" w:hAnsi="Arial" w:cs="Arial"/>
          <w:sz w:val="22"/>
          <w:szCs w:val="22"/>
        </w:rPr>
        <w:t>Ramachandran</w:t>
      </w:r>
      <w:proofErr w:type="spellEnd"/>
      <w:r w:rsidRPr="00B218B8">
        <w:rPr>
          <w:rFonts w:ascii="Arial" w:hAnsi="Arial" w:cs="Arial"/>
          <w:sz w:val="22"/>
          <w:szCs w:val="22"/>
        </w:rPr>
        <w:t xml:space="preserve"> plot showing the distribution of backbone configuration of residue in model 2.</w:t>
      </w:r>
      <w:proofErr w:type="gramEnd"/>
      <w:r w:rsidRPr="00B218B8">
        <w:rPr>
          <w:rFonts w:ascii="Arial" w:hAnsi="Arial" w:cs="Arial"/>
          <w:sz w:val="22"/>
          <w:szCs w:val="22"/>
        </w:rPr>
        <w:t xml:space="preserve"> (A) All amino acids other than </w:t>
      </w:r>
      <w:proofErr w:type="spellStart"/>
      <w:r w:rsidRPr="00B218B8">
        <w:rPr>
          <w:rFonts w:ascii="Arial" w:hAnsi="Arial" w:cs="Arial"/>
          <w:sz w:val="22"/>
          <w:szCs w:val="22"/>
        </w:rPr>
        <w:t>proline</w:t>
      </w:r>
      <w:proofErr w:type="spellEnd"/>
      <w:r w:rsidRPr="00B218B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218B8">
        <w:rPr>
          <w:rFonts w:ascii="Arial" w:hAnsi="Arial" w:cs="Arial"/>
          <w:sz w:val="22"/>
          <w:szCs w:val="22"/>
        </w:rPr>
        <w:t>glycine</w:t>
      </w:r>
      <w:proofErr w:type="spellEnd"/>
      <w:r w:rsidRPr="00B218B8">
        <w:rPr>
          <w:rFonts w:ascii="Arial" w:hAnsi="Arial" w:cs="Arial"/>
          <w:sz w:val="22"/>
          <w:szCs w:val="22"/>
        </w:rPr>
        <w:t xml:space="preserve">; (B) </w:t>
      </w:r>
      <w:proofErr w:type="spellStart"/>
      <w:r w:rsidRPr="00B218B8">
        <w:rPr>
          <w:rFonts w:ascii="Arial" w:hAnsi="Arial" w:cs="Arial"/>
          <w:sz w:val="22"/>
          <w:szCs w:val="22"/>
        </w:rPr>
        <w:t>Glycine</w:t>
      </w:r>
      <w:proofErr w:type="spellEnd"/>
      <w:r w:rsidRPr="00B218B8">
        <w:rPr>
          <w:rFonts w:ascii="Arial" w:hAnsi="Arial" w:cs="Arial"/>
          <w:sz w:val="22"/>
          <w:szCs w:val="22"/>
        </w:rPr>
        <w:t xml:space="preserve"> residues; (C) Residues </w:t>
      </w:r>
      <w:proofErr w:type="spellStart"/>
      <w:r w:rsidRPr="00B218B8">
        <w:rPr>
          <w:rFonts w:ascii="Arial" w:hAnsi="Arial" w:cs="Arial"/>
          <w:sz w:val="22"/>
          <w:szCs w:val="22"/>
        </w:rPr>
        <w:t>preceeding</w:t>
      </w:r>
      <w:proofErr w:type="spellEnd"/>
      <w:r w:rsidRPr="00B218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8B8">
        <w:rPr>
          <w:rFonts w:ascii="Arial" w:hAnsi="Arial" w:cs="Arial"/>
          <w:sz w:val="22"/>
          <w:szCs w:val="22"/>
        </w:rPr>
        <w:t>proline</w:t>
      </w:r>
      <w:proofErr w:type="spellEnd"/>
      <w:r w:rsidRPr="00B218B8">
        <w:rPr>
          <w:rFonts w:ascii="Arial" w:hAnsi="Arial" w:cs="Arial"/>
          <w:sz w:val="22"/>
          <w:szCs w:val="22"/>
        </w:rPr>
        <w:t xml:space="preserve"> in the amino acid sequence; (D) </w:t>
      </w:r>
      <w:proofErr w:type="spellStart"/>
      <w:r w:rsidRPr="00B218B8">
        <w:rPr>
          <w:rFonts w:ascii="Arial" w:hAnsi="Arial" w:cs="Arial"/>
          <w:sz w:val="22"/>
          <w:szCs w:val="22"/>
        </w:rPr>
        <w:t>Proline</w:t>
      </w:r>
      <w:proofErr w:type="spellEnd"/>
      <w:r w:rsidRPr="00B218B8">
        <w:rPr>
          <w:rFonts w:ascii="Arial" w:hAnsi="Arial" w:cs="Arial"/>
          <w:sz w:val="22"/>
          <w:szCs w:val="22"/>
        </w:rPr>
        <w:t xml:space="preserve"> residues.</w:t>
      </w:r>
    </w:p>
    <w:p w:rsidR="00B218B8" w:rsidRDefault="00B218B8" w:rsidP="00B218B8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B218B8" w:rsidRDefault="00B218B8" w:rsidP="00B218B8">
      <w:pPr>
        <w:spacing w:line="480" w:lineRule="auto"/>
        <w:rPr>
          <w:rFonts w:ascii="Arial" w:hAnsi="Arial" w:cs="Arial"/>
        </w:rPr>
      </w:pPr>
      <w:r w:rsidRPr="002F735E">
        <w:rPr>
          <w:rFonts w:ascii="Arial" w:hAnsi="Arial" w:cs="Arial"/>
          <w:szCs w:val="22"/>
        </w:rPr>
        <w:lastRenderedPageBreak/>
        <w:drawing>
          <wp:inline distT="0" distB="0" distL="0" distR="0">
            <wp:extent cx="4733925" cy="5991225"/>
            <wp:effectExtent l="19050" t="0" r="9525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B8" w:rsidRPr="002F735E" w:rsidRDefault="00B218B8" w:rsidP="00B218B8">
      <w:pPr>
        <w:spacing w:line="480" w:lineRule="auto"/>
        <w:jc w:val="both"/>
        <w:rPr>
          <w:rFonts w:ascii="Arial" w:hAnsi="Arial" w:cs="Arial"/>
        </w:rPr>
      </w:pPr>
      <w:r w:rsidRPr="002F735E">
        <w:rPr>
          <w:rFonts w:ascii="Arial" w:hAnsi="Arial" w:cs="Arial"/>
          <w:b/>
        </w:rPr>
        <w:lastRenderedPageBreak/>
        <w:t>Supplementary Fig S4:</w:t>
      </w:r>
      <w:r w:rsidRPr="00834ED1">
        <w:rPr>
          <w:rFonts w:ascii="Arial" w:hAnsi="Arial" w:cs="Arial"/>
        </w:rPr>
        <w:t xml:space="preserve"> Rampage tool assessment of </w:t>
      </w:r>
      <w:proofErr w:type="spellStart"/>
      <w:r w:rsidRPr="00834ED1">
        <w:rPr>
          <w:rFonts w:ascii="Arial" w:hAnsi="Arial" w:cs="Arial"/>
        </w:rPr>
        <w:t>Ramachandran</w:t>
      </w:r>
      <w:proofErr w:type="spellEnd"/>
      <w:r w:rsidRPr="00834ED1">
        <w:rPr>
          <w:rFonts w:ascii="Arial" w:hAnsi="Arial" w:cs="Arial"/>
        </w:rPr>
        <w:t xml:space="preserve"> plot for model 9 of </w:t>
      </w:r>
      <w:r w:rsidRPr="00B218B8">
        <w:rPr>
          <w:rFonts w:ascii="Arial" w:hAnsi="Arial" w:cs="Arial"/>
          <w:i/>
        </w:rPr>
        <w:t xml:space="preserve">D. </w:t>
      </w:r>
      <w:proofErr w:type="spellStart"/>
      <w:r w:rsidRPr="00B218B8">
        <w:rPr>
          <w:rFonts w:ascii="Arial" w:hAnsi="Arial" w:cs="Arial"/>
          <w:i/>
        </w:rPr>
        <w:t>andersoni</w:t>
      </w:r>
      <w:proofErr w:type="spellEnd"/>
      <w:r w:rsidRPr="00834ED1">
        <w:rPr>
          <w:rFonts w:ascii="Arial" w:hAnsi="Arial" w:cs="Arial"/>
        </w:rPr>
        <w:t xml:space="preserve"> p36 protein</w:t>
      </w:r>
    </w:p>
    <w:p w:rsidR="00B218B8" w:rsidRDefault="00B218B8" w:rsidP="00B218B8">
      <w:pPr>
        <w:spacing w:line="480" w:lineRule="auto"/>
      </w:pPr>
      <w:r>
        <w:rPr>
          <w:noProof/>
        </w:rPr>
        <w:drawing>
          <wp:inline distT="0" distB="0" distL="0" distR="0">
            <wp:extent cx="7877175" cy="4797364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261" cy="480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B8" w:rsidRPr="00B218B8" w:rsidRDefault="00B218B8" w:rsidP="00B218B8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218B8">
        <w:rPr>
          <w:rFonts w:ascii="Arial" w:hAnsi="Arial" w:cs="Arial"/>
          <w:sz w:val="22"/>
          <w:szCs w:val="22"/>
        </w:rPr>
        <w:t>Ramachandran</w:t>
      </w:r>
      <w:proofErr w:type="spellEnd"/>
      <w:r w:rsidRPr="00B218B8">
        <w:rPr>
          <w:rFonts w:ascii="Arial" w:hAnsi="Arial" w:cs="Arial"/>
          <w:sz w:val="22"/>
          <w:szCs w:val="22"/>
        </w:rPr>
        <w:t xml:space="preserve"> plot showing the distribution of backbone configurations of residue in model 9.</w:t>
      </w:r>
      <w:proofErr w:type="gramEnd"/>
      <w:r w:rsidRPr="00B218B8">
        <w:rPr>
          <w:rFonts w:ascii="Arial" w:hAnsi="Arial" w:cs="Arial"/>
          <w:sz w:val="22"/>
          <w:szCs w:val="22"/>
        </w:rPr>
        <w:t xml:space="preserve"> (A) All amino acids other than </w:t>
      </w:r>
      <w:proofErr w:type="spellStart"/>
      <w:r w:rsidRPr="00B218B8">
        <w:rPr>
          <w:rFonts w:ascii="Arial" w:hAnsi="Arial" w:cs="Arial"/>
          <w:sz w:val="22"/>
          <w:szCs w:val="22"/>
        </w:rPr>
        <w:t>proline</w:t>
      </w:r>
      <w:proofErr w:type="spellEnd"/>
      <w:r w:rsidRPr="00B218B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218B8">
        <w:rPr>
          <w:rFonts w:ascii="Arial" w:hAnsi="Arial" w:cs="Arial"/>
          <w:sz w:val="22"/>
          <w:szCs w:val="22"/>
        </w:rPr>
        <w:t>glycine</w:t>
      </w:r>
      <w:proofErr w:type="spellEnd"/>
      <w:r w:rsidRPr="00B218B8">
        <w:rPr>
          <w:rFonts w:ascii="Arial" w:hAnsi="Arial" w:cs="Arial"/>
          <w:sz w:val="22"/>
          <w:szCs w:val="22"/>
        </w:rPr>
        <w:t>; (B)</w:t>
      </w:r>
      <w:proofErr w:type="spellStart"/>
      <w:r w:rsidRPr="00B218B8">
        <w:rPr>
          <w:rFonts w:ascii="Arial" w:hAnsi="Arial" w:cs="Arial"/>
          <w:sz w:val="22"/>
          <w:szCs w:val="22"/>
        </w:rPr>
        <w:t>Glycine</w:t>
      </w:r>
      <w:proofErr w:type="spellEnd"/>
      <w:r w:rsidRPr="00B218B8">
        <w:rPr>
          <w:rFonts w:ascii="Arial" w:hAnsi="Arial" w:cs="Arial"/>
          <w:sz w:val="22"/>
          <w:szCs w:val="22"/>
        </w:rPr>
        <w:t xml:space="preserve"> residues; (C) Residues </w:t>
      </w:r>
      <w:proofErr w:type="spellStart"/>
      <w:r w:rsidRPr="00B218B8">
        <w:rPr>
          <w:rFonts w:ascii="Arial" w:hAnsi="Arial" w:cs="Arial"/>
          <w:sz w:val="22"/>
          <w:szCs w:val="22"/>
        </w:rPr>
        <w:t>preceeding</w:t>
      </w:r>
      <w:proofErr w:type="spellEnd"/>
      <w:r w:rsidRPr="00B218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8B8">
        <w:rPr>
          <w:rFonts w:ascii="Arial" w:hAnsi="Arial" w:cs="Arial"/>
          <w:sz w:val="22"/>
          <w:szCs w:val="22"/>
        </w:rPr>
        <w:t>proline</w:t>
      </w:r>
      <w:proofErr w:type="spellEnd"/>
      <w:r w:rsidRPr="00B218B8">
        <w:rPr>
          <w:rFonts w:ascii="Arial" w:hAnsi="Arial" w:cs="Arial"/>
          <w:sz w:val="22"/>
          <w:szCs w:val="22"/>
        </w:rPr>
        <w:t xml:space="preserve"> in the amino acid sequence; (D) </w:t>
      </w:r>
      <w:proofErr w:type="spellStart"/>
      <w:r w:rsidRPr="00B218B8">
        <w:rPr>
          <w:rFonts w:ascii="Arial" w:hAnsi="Arial" w:cs="Arial"/>
          <w:sz w:val="22"/>
          <w:szCs w:val="22"/>
        </w:rPr>
        <w:t>Proline</w:t>
      </w:r>
      <w:proofErr w:type="spellEnd"/>
      <w:r w:rsidRPr="00B218B8">
        <w:rPr>
          <w:rFonts w:ascii="Arial" w:hAnsi="Arial" w:cs="Arial"/>
          <w:sz w:val="22"/>
          <w:szCs w:val="22"/>
        </w:rPr>
        <w:t xml:space="preserve"> residues.</w:t>
      </w:r>
    </w:p>
    <w:p w:rsidR="00B218B8" w:rsidRPr="00B218B8" w:rsidRDefault="00B218B8" w:rsidP="00B218B8">
      <w:pPr>
        <w:spacing w:line="480" w:lineRule="auto"/>
        <w:rPr>
          <w:rFonts w:ascii="Arial" w:hAnsi="Arial" w:cs="Arial"/>
        </w:rPr>
      </w:pPr>
      <w:r w:rsidRPr="002F735E">
        <w:rPr>
          <w:rFonts w:ascii="Arial" w:hAnsi="Arial" w:cs="Arial"/>
        </w:rPr>
        <w:lastRenderedPageBreak/>
        <w:drawing>
          <wp:inline distT="0" distB="0" distL="0" distR="0">
            <wp:extent cx="4591923" cy="6638925"/>
            <wp:effectExtent l="1905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923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8B8" w:rsidRPr="00B218B8" w:rsidSect="009A4F56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0346"/>
    <w:multiLevelType w:val="hybridMultilevel"/>
    <w:tmpl w:val="2A1CD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D4C8F"/>
    <w:rsid w:val="00046A6A"/>
    <w:rsid w:val="00072FC5"/>
    <w:rsid w:val="000D4C8F"/>
    <w:rsid w:val="001A56E8"/>
    <w:rsid w:val="00223EFD"/>
    <w:rsid w:val="00457726"/>
    <w:rsid w:val="00535CB1"/>
    <w:rsid w:val="00553FA2"/>
    <w:rsid w:val="00624E5D"/>
    <w:rsid w:val="009A4F56"/>
    <w:rsid w:val="00A4740F"/>
    <w:rsid w:val="00B218B8"/>
    <w:rsid w:val="00B269BF"/>
    <w:rsid w:val="00B53F59"/>
    <w:rsid w:val="00C532A2"/>
    <w:rsid w:val="00FB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C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D4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8F"/>
    <w:rPr>
      <w:rFonts w:ascii="Tahoma" w:eastAsia="Times New Roman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772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457726"/>
    <w:rPr>
      <w:rFonts w:ascii="Consolas" w:eastAsia="Times New Roman" w:hAnsi="Consolas" w:cs="Times New Roman"/>
      <w:sz w:val="20"/>
      <w:szCs w:val="20"/>
    </w:rPr>
  </w:style>
  <w:style w:type="table" w:customStyle="1" w:styleId="TableGrid1">
    <w:name w:val="Table Grid1"/>
    <w:basedOn w:val="TableNormal"/>
    <w:uiPriority w:val="59"/>
    <w:rsid w:val="00B218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 S1; Targeting pathway and antigenic potential of tick p36 proteins</vt:lpstr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S1; Targeting pathway and antigenic potential of tick p36 proteins</dc:title>
  <dc:subject/>
  <dc:creator>Martin</dc:creator>
  <cp:keywords/>
  <dc:description/>
  <cp:lastModifiedBy>User</cp:lastModifiedBy>
  <cp:revision>2</cp:revision>
  <cp:lastPrinted>2017-07-23T14:22:00Z</cp:lastPrinted>
  <dcterms:created xsi:type="dcterms:W3CDTF">2017-11-05T13:35:00Z</dcterms:created>
  <dcterms:modified xsi:type="dcterms:W3CDTF">2017-11-05T13:35:00Z</dcterms:modified>
</cp:coreProperties>
</file>