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DD4" w:rsidRDefault="00F86DD4" w:rsidP="00F86DD4">
      <w:pPr>
        <w:pStyle w:val="NormalWeb"/>
        <w:shd w:val="clear" w:color="auto" w:fill="FFFFFF"/>
        <w:spacing w:line="480" w:lineRule="auto"/>
        <w:ind w:firstLine="708"/>
        <w:jc w:val="center"/>
        <w:rPr>
          <w:shd w:val="clear" w:color="auto" w:fill="FFFFFF"/>
        </w:rPr>
      </w:pPr>
      <w:bookmarkStart w:id="0" w:name="_Hlk521078157"/>
      <w:r>
        <w:rPr>
          <w:color w:val="000000"/>
          <w:sz w:val="20"/>
          <w:szCs w:val="20"/>
        </w:rPr>
        <w:t xml:space="preserve">Table </w:t>
      </w:r>
      <w:r w:rsidR="006067A8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>1 - Sociodemographic Data, Patterns and Tit</w:t>
      </w:r>
      <w:r w:rsidR="00CC7208">
        <w:rPr>
          <w:color w:val="000000"/>
          <w:sz w:val="20"/>
          <w:szCs w:val="20"/>
        </w:rPr>
        <w:t>ers</w:t>
      </w:r>
      <w:r>
        <w:rPr>
          <w:color w:val="000000"/>
          <w:sz w:val="20"/>
          <w:szCs w:val="20"/>
        </w:rPr>
        <w:t xml:space="preserve"> of ANA and Diagnosis of Anti-ENA-Positives Patients</w:t>
      </w:r>
    </w:p>
    <w:tbl>
      <w:tblPr>
        <w:tblStyle w:val="SombreamentoClaro1"/>
        <w:tblW w:w="9270" w:type="dxa"/>
        <w:jc w:val="center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717"/>
        <w:gridCol w:w="975"/>
        <w:gridCol w:w="1727"/>
        <w:gridCol w:w="709"/>
        <w:gridCol w:w="1205"/>
        <w:gridCol w:w="1702"/>
        <w:gridCol w:w="1418"/>
      </w:tblGrid>
      <w:tr w:rsidR="00F86DD4" w:rsidTr="007D5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Gender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Age</w:t>
            </w:r>
          </w:p>
        </w:tc>
        <w:tc>
          <w:tcPr>
            <w:tcW w:w="975" w:type="dxa"/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Ethnicity</w:t>
            </w:r>
          </w:p>
        </w:tc>
        <w:tc>
          <w:tcPr>
            <w:tcW w:w="1727" w:type="dxa"/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Panel ENA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ANA</w:t>
            </w:r>
          </w:p>
        </w:tc>
        <w:tc>
          <w:tcPr>
            <w:tcW w:w="1205" w:type="dxa"/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ANA Patterns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 xml:space="preserve">ANA </w:t>
            </w:r>
            <w:proofErr w:type="spellStart"/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Titers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Diagnosis AD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SS-A (Ro)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Hom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SS-A (Ro)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UR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UR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SS-A (Ro)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NDFS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Scl-70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NDFS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ind w:left="-210" w:firstLine="2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(1:160 - 1:320)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Black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Pr="003602B5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</w:pPr>
            <w:r w:rsidRPr="003602B5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SS-A (Ro); Smith; RNP/Sm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NLCS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RNP/Sm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NLCS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Smith; RNP/Sm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Mixed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SS-B (La)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NFS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SS-A (Ro)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Nucleolar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SS-A (Ro)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SS-A (Ro)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</w:tr>
      <w:tr w:rsidR="00F86DD4" w:rsidTr="007D5C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RNP/Sm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UR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UR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CENP-B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NC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SS-B (La)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Mixed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SS-A (Ro)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UR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UR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UR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</w:tr>
      <w:tr w:rsidR="00F86DD4" w:rsidTr="007D5C1C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NUC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NFS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Smith; RNP/Sm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NFS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Brown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CENP-B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SS-A (Ro)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NFS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Smith; Scl-70; RNP/Sm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Hom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Brown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CENP-B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NC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trHeight w:val="8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NI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Pr="003602B5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</w:pPr>
            <w:r w:rsidRPr="003602B5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SS-A (Ro); SS-B (La); Smith; Scl-</w:t>
            </w:r>
            <w:r w:rsidRPr="003602B5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lastRenderedPageBreak/>
              <w:t>70; CENP-B; Jo-1; RNP/Sm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P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NFS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(1:40 - 1:80)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NUC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Pr="00F43F7D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43F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  <w:bookmarkStart w:id="1" w:name="_GoBack"/>
            <w:bookmarkEnd w:id="1"/>
          </w:p>
        </w:tc>
      </w:tr>
      <w:tr w:rsidR="00F86DD4" w:rsidTr="007D5C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NUC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Mixed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(1:160 - 1:320)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Brown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SS-A (Ro); SS-B (La)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NFS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NUC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NFS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SS-A (Ro)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Nucleolar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(1:160 - 1:320)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</w:tr>
      <w:tr w:rsidR="00F86DD4" w:rsidTr="007D5C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Black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Scl-70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NDFS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(1:160 - 1:320)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Brown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SS-A (Ro)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Scl-70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Scl-70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NFS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NUC; dsDNA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NFS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(1:160 - 1:320)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Pr="003602B5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</w:pPr>
            <w:r w:rsidRPr="003602B5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SS-A (Ro); NUC; dsDNA; RNP/Sm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NLCS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NI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RNP/Sm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75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NUC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NLCS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(1:640 - &gt;1:640)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  <w:tr w:rsidR="00F86DD4" w:rsidTr="007D5C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White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SS-A (Ro)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UR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86DD4" w:rsidRDefault="00F86DD4" w:rsidP="007D5C1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Y</w:t>
            </w:r>
          </w:p>
        </w:tc>
      </w:tr>
    </w:tbl>
    <w:p w:rsidR="00F86DD4" w:rsidRDefault="00F86DD4" w:rsidP="00F86DD4">
      <w:pPr>
        <w:pStyle w:val="NormalWeb"/>
        <w:spacing w:before="0" w:beforeAutospacing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 = female; M = male; NI = no information; UR = </w:t>
      </w:r>
      <w:r w:rsidR="00CC7208">
        <w:rPr>
          <w:sz w:val="20"/>
          <w:szCs w:val="20"/>
        </w:rPr>
        <w:t>non-</w:t>
      </w:r>
      <w:proofErr w:type="spellStart"/>
      <w:r w:rsidR="00CC7208">
        <w:rPr>
          <w:sz w:val="20"/>
          <w:szCs w:val="20"/>
        </w:rPr>
        <w:t>perfo</w:t>
      </w:r>
      <w:r w:rsidR="0041590D">
        <w:rPr>
          <w:sz w:val="20"/>
          <w:szCs w:val="20"/>
        </w:rPr>
        <w:t>med</w:t>
      </w:r>
      <w:proofErr w:type="spellEnd"/>
      <w:r>
        <w:rPr>
          <w:sz w:val="20"/>
          <w:szCs w:val="20"/>
        </w:rPr>
        <w:t xml:space="preserve">; P = positive; N = negative; Y = presence of autoimmune disease; N = there was no diagnosis of autoimmune disease; </w:t>
      </w:r>
      <w:proofErr w:type="spellStart"/>
      <w:r>
        <w:rPr>
          <w:sz w:val="20"/>
          <w:szCs w:val="20"/>
        </w:rPr>
        <w:t>Hom</w:t>
      </w:r>
      <w:proofErr w:type="spellEnd"/>
      <w:r>
        <w:rPr>
          <w:sz w:val="20"/>
          <w:szCs w:val="20"/>
        </w:rPr>
        <w:t xml:space="preserve"> = homogeneous nuclear; NFS = nuclear fine speckled; NDFS = nuclear dense fine speckled; NLCS = nuclear large/</w:t>
      </w:r>
      <w:proofErr w:type="gramStart"/>
      <w:r>
        <w:rPr>
          <w:sz w:val="20"/>
          <w:szCs w:val="20"/>
        </w:rPr>
        <w:t>coarse</w:t>
      </w:r>
      <w:proofErr w:type="gramEnd"/>
      <w:r>
        <w:rPr>
          <w:sz w:val="20"/>
          <w:szCs w:val="20"/>
        </w:rPr>
        <w:t xml:space="preserve"> speckled; NC = centromere; Mixed = identification of more than one ANA fluorescence pattern. AD =</w:t>
      </w:r>
      <w:r>
        <w:rPr>
          <w:color w:val="212121"/>
          <w:sz w:val="20"/>
          <w:szCs w:val="20"/>
        </w:rPr>
        <w:t xml:space="preserve"> </w:t>
      </w:r>
      <w:r>
        <w:rPr>
          <w:sz w:val="20"/>
          <w:szCs w:val="20"/>
        </w:rPr>
        <w:t>autoimmune diseases. * = it was not possible to obtain data from the patient's chart.</w:t>
      </w:r>
    </w:p>
    <w:bookmarkEnd w:id="0"/>
    <w:p w:rsidR="00F86DD4" w:rsidRPr="00F86DD4" w:rsidRDefault="00F86DD4">
      <w:pPr>
        <w:rPr>
          <w:lang w:val="en-US"/>
        </w:rPr>
      </w:pPr>
    </w:p>
    <w:sectPr w:rsidR="00F86DD4" w:rsidRPr="00F86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4"/>
    <w:rsid w:val="0041590D"/>
    <w:rsid w:val="006067A8"/>
    <w:rsid w:val="00CC7208"/>
    <w:rsid w:val="00F43F7D"/>
    <w:rsid w:val="00F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6C92-45F1-4CC7-A16A-64A87AA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DD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F86D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F86DD4"/>
    <w:pPr>
      <w:spacing w:before="100" w:beforeAutospacing="1" w:after="100" w:afterAutospacing="1"/>
    </w:pPr>
    <w:rPr>
      <w:rFonts w:eastAsia="Times New Roman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Andrade Menolli</dc:creator>
  <cp:keywords/>
  <dc:description/>
  <cp:lastModifiedBy>rafael andrade menolli</cp:lastModifiedBy>
  <cp:revision>4</cp:revision>
  <dcterms:created xsi:type="dcterms:W3CDTF">2018-08-03T19:23:00Z</dcterms:created>
  <dcterms:modified xsi:type="dcterms:W3CDTF">2018-09-05T11:57:00Z</dcterms:modified>
</cp:coreProperties>
</file>