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66" w:rsidRPr="00064808" w:rsidRDefault="00D33836" w:rsidP="00064808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64808">
        <w:rPr>
          <w:rFonts w:ascii="Times New Roman" w:hAnsi="Times New Roman" w:cs="Times New Roman"/>
          <w:sz w:val="24"/>
        </w:rPr>
        <w:t>((infant feeding practices) OR (infant feeding practices[MeSH Terms]) OR (child feeding practices) OR (child feeding practices[MeSH Terms]) OR (young infant feeding practices) OR (young infant feeding practices[MeSH Terms]) OR (exclusive breast feeding practices) OR (exclusive breast feeding practices[MeSH Terms]) OR (exclusive replacement feeding practices) OR (exclusive replacement feeding practices[MeSH Terms]) OR (mixed feeding practices) OR (mixed feeding practices[MeSH Terms]) AND (HIV positive mothers) OR (HIV positive mothers[MeSH Terms]) OR (HIV infected mothers) OR (HIV infected mothers[MeSH Terms]) OR (HIV exposed infants) OR (HIV exposed infants[MeSH Terms]) OR (HIV infected infants) OR (HIV infected infants[MeSH Terms]) AND (predictors) OR (risk factors[MeSH Terms]) OR (associated factors) OR (associated factors[MeSH Terms]) AND (Ethiopia)</w:t>
      </w:r>
      <w:r w:rsidR="00903380" w:rsidRPr="00064808">
        <w:rPr>
          <w:rFonts w:ascii="Times New Roman" w:hAnsi="Times New Roman" w:cs="Times New Roman"/>
          <w:sz w:val="24"/>
        </w:rPr>
        <w:t>)</w:t>
      </w:r>
    </w:p>
    <w:sectPr w:rsidR="000D2366" w:rsidRPr="00064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36"/>
    <w:rsid w:val="00064808"/>
    <w:rsid w:val="000D2366"/>
    <w:rsid w:val="000F2CE3"/>
    <w:rsid w:val="00903380"/>
    <w:rsid w:val="00D3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639EB-B345-46F0-8AE7-C6EB8B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247D-C63F-4F50-86E7-50850211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getaneh mulualem</dc:creator>
  <cp:keywords/>
  <dc:description/>
  <cp:lastModifiedBy>getaneh mulualem</cp:lastModifiedBy>
  <cp:revision>2</cp:revision>
  <dcterms:created xsi:type="dcterms:W3CDTF">2019-03-12T11:25:00Z</dcterms:created>
  <dcterms:modified xsi:type="dcterms:W3CDTF">2019-03-12T11:25:00Z</dcterms:modified>
</cp:coreProperties>
</file>