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38" w:rsidRPr="00BE3FB0" w:rsidRDefault="00BE6F38" w:rsidP="00BE6F38">
      <w:pPr>
        <w:jc w:val="center"/>
        <w:rPr>
          <w:rFonts w:ascii="Arial" w:hAnsi="Arial" w:cs="Arial"/>
          <w:b/>
          <w:sz w:val="24"/>
          <w:szCs w:val="24"/>
        </w:rPr>
      </w:pPr>
    </w:p>
    <w:p w:rsidR="00760EC9" w:rsidRDefault="00760EC9" w:rsidP="00760EC9">
      <w:pPr>
        <w:jc w:val="center"/>
        <w:rPr>
          <w:rFonts w:ascii="Arial" w:hAnsi="Arial" w:cs="Arial"/>
          <w:b/>
          <w:sz w:val="24"/>
          <w:szCs w:val="24"/>
        </w:rPr>
      </w:pPr>
      <w:r w:rsidRPr="00625463">
        <w:rPr>
          <w:rFonts w:ascii="Arial" w:hAnsi="Arial" w:cs="Arial"/>
          <w:b/>
          <w:sz w:val="24"/>
          <w:szCs w:val="24"/>
        </w:rPr>
        <w:t>Punicalagin and Ellagic Acid</w:t>
      </w:r>
      <w:r>
        <w:rPr>
          <w:rFonts w:ascii="Arial" w:hAnsi="Arial" w:cs="Arial"/>
          <w:b/>
          <w:sz w:val="24"/>
          <w:szCs w:val="24"/>
        </w:rPr>
        <w:t xml:space="preserve"> Demonstrates Antimutagenic Activity and Inhibition of Benzo[a]pyrene Induced DNA Adducts</w:t>
      </w:r>
    </w:p>
    <w:p w:rsidR="00E95ECD" w:rsidRPr="00BE3FB0" w:rsidRDefault="00E95ECD" w:rsidP="00760EC9">
      <w:pPr>
        <w:jc w:val="center"/>
        <w:rPr>
          <w:rFonts w:ascii="Arial" w:hAnsi="Arial" w:cs="Arial"/>
          <w:b/>
          <w:sz w:val="24"/>
          <w:szCs w:val="24"/>
        </w:rPr>
      </w:pPr>
    </w:p>
    <w:p w:rsidR="00BE6F38" w:rsidRPr="00BE3FB0" w:rsidRDefault="00BE6F38" w:rsidP="00BE6F38">
      <w:pPr>
        <w:jc w:val="center"/>
        <w:rPr>
          <w:rFonts w:ascii="Arial" w:hAnsi="Arial" w:cs="Arial"/>
          <w:sz w:val="24"/>
          <w:szCs w:val="24"/>
        </w:rPr>
      </w:pPr>
      <w:r w:rsidRPr="00BE3FB0">
        <w:rPr>
          <w:rFonts w:ascii="Arial" w:hAnsi="Arial" w:cs="Arial"/>
          <w:sz w:val="24"/>
          <w:szCs w:val="24"/>
        </w:rPr>
        <w:t>Maryam Zahin</w:t>
      </w:r>
      <w:r w:rsidRPr="00BE3FB0">
        <w:rPr>
          <w:rFonts w:ascii="Arial" w:hAnsi="Arial" w:cs="Arial"/>
          <w:sz w:val="24"/>
          <w:szCs w:val="24"/>
          <w:vertAlign w:val="superscript"/>
        </w:rPr>
        <w:t>1*</w:t>
      </w:r>
      <w:r w:rsidRPr="00BE3FB0">
        <w:rPr>
          <w:rFonts w:ascii="Arial" w:hAnsi="Arial" w:cs="Arial"/>
          <w:sz w:val="24"/>
          <w:szCs w:val="24"/>
        </w:rPr>
        <w:t>, Iqbal Ahmad</w:t>
      </w:r>
      <w:r w:rsidRPr="00BE3FB0">
        <w:rPr>
          <w:rFonts w:ascii="Arial" w:hAnsi="Arial" w:cs="Arial"/>
          <w:sz w:val="24"/>
          <w:szCs w:val="24"/>
          <w:vertAlign w:val="superscript"/>
        </w:rPr>
        <w:t>1</w:t>
      </w:r>
      <w:r w:rsidRPr="00BE3FB0">
        <w:rPr>
          <w:rFonts w:ascii="Arial" w:hAnsi="Arial" w:cs="Arial"/>
          <w:sz w:val="24"/>
          <w:szCs w:val="24"/>
        </w:rPr>
        <w:t>, Ramesh Gupta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BE3FB0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 w:rsidRPr="00BE3FB0">
        <w:rPr>
          <w:rFonts w:ascii="Arial" w:hAnsi="Arial" w:cs="Arial"/>
          <w:sz w:val="24"/>
          <w:szCs w:val="24"/>
        </w:rPr>
        <w:t xml:space="preserve"> and Farrukh Aqil</w:t>
      </w:r>
      <w:r w:rsidRPr="00BE3FB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, 3, 5</w:t>
      </w:r>
    </w:p>
    <w:p w:rsidR="00BE6F38" w:rsidRDefault="00BE6F38" w:rsidP="00BE6F38">
      <w:pPr>
        <w:jc w:val="center"/>
        <w:rPr>
          <w:rFonts w:ascii="Arial" w:hAnsi="Arial" w:cs="Arial"/>
          <w:sz w:val="24"/>
          <w:szCs w:val="24"/>
        </w:rPr>
      </w:pPr>
    </w:p>
    <w:p w:rsidR="00BE6F38" w:rsidRDefault="00BE6F38" w:rsidP="00BE6F38">
      <w:pPr>
        <w:jc w:val="center"/>
        <w:rPr>
          <w:rFonts w:ascii="Arial" w:hAnsi="Arial" w:cs="Arial"/>
          <w:sz w:val="24"/>
          <w:szCs w:val="24"/>
        </w:rPr>
      </w:pPr>
    </w:p>
    <w:p w:rsidR="00BE6F38" w:rsidRDefault="00BE6F38" w:rsidP="00BE6F38">
      <w:pPr>
        <w:jc w:val="center"/>
        <w:rPr>
          <w:rFonts w:ascii="Arial" w:hAnsi="Arial" w:cs="Arial"/>
          <w:sz w:val="24"/>
          <w:szCs w:val="24"/>
        </w:rPr>
      </w:pPr>
    </w:p>
    <w:p w:rsidR="00BE6F38" w:rsidRDefault="00BE6F38" w:rsidP="00BE6F38">
      <w:pPr>
        <w:jc w:val="center"/>
        <w:rPr>
          <w:rFonts w:ascii="Arial" w:hAnsi="Arial" w:cs="Arial"/>
          <w:sz w:val="24"/>
          <w:szCs w:val="24"/>
        </w:rPr>
      </w:pPr>
    </w:p>
    <w:p w:rsidR="006D6B4F" w:rsidRDefault="00BE6F38" w:rsidP="00BE6F38">
      <w:pPr>
        <w:jc w:val="center"/>
        <w:rPr>
          <w:rFonts w:ascii="Arial" w:hAnsi="Arial" w:cs="Arial"/>
          <w:b/>
          <w:sz w:val="24"/>
          <w:szCs w:val="24"/>
        </w:rPr>
      </w:pPr>
      <w:r w:rsidRPr="00BE6F38">
        <w:rPr>
          <w:rFonts w:ascii="Arial" w:hAnsi="Arial" w:cs="Arial"/>
          <w:b/>
          <w:sz w:val="24"/>
          <w:szCs w:val="24"/>
        </w:rPr>
        <w:t>Supplementary Materials</w:t>
      </w:r>
    </w:p>
    <w:p w:rsidR="00BE6F38" w:rsidRDefault="00BE6F38" w:rsidP="00BE6F38">
      <w:pPr>
        <w:jc w:val="center"/>
        <w:rPr>
          <w:rFonts w:ascii="Arial" w:hAnsi="Arial" w:cs="Arial"/>
          <w:b/>
          <w:sz w:val="24"/>
          <w:szCs w:val="24"/>
        </w:rPr>
      </w:pPr>
    </w:p>
    <w:p w:rsidR="00BE6F38" w:rsidRDefault="00BE6F38">
      <w:pPr>
        <w:rPr>
          <w:rFonts w:ascii="Arial" w:hAnsi="Arial" w:cs="Arial"/>
          <w:b/>
          <w:sz w:val="24"/>
          <w:szCs w:val="24"/>
        </w:rPr>
      </w:pPr>
    </w:p>
    <w:p w:rsidR="00BE6F38" w:rsidRDefault="00BE6F38" w:rsidP="00BE6F38">
      <w:pPr>
        <w:pStyle w:val="BlockText"/>
        <w:ind w:left="0" w:hanging="360"/>
        <w:rPr>
          <w:szCs w:val="24"/>
        </w:rPr>
      </w:pPr>
      <w:r w:rsidRPr="005C1479">
        <w:rPr>
          <w:b/>
          <w:szCs w:val="24"/>
        </w:rPr>
        <w:t xml:space="preserve">Table </w:t>
      </w:r>
      <w:r>
        <w:rPr>
          <w:b/>
          <w:szCs w:val="24"/>
        </w:rPr>
        <w:t>S1</w:t>
      </w:r>
      <w:r w:rsidRPr="005C1479">
        <w:rPr>
          <w:b/>
          <w:szCs w:val="24"/>
        </w:rPr>
        <w:t>.</w:t>
      </w:r>
      <w:r w:rsidRPr="005C1479">
        <w:rPr>
          <w:szCs w:val="24"/>
        </w:rPr>
        <w:t xml:space="preserve"> Characteristics of</w:t>
      </w:r>
      <w:bookmarkStart w:id="0" w:name="_GoBack"/>
      <w:bookmarkEnd w:id="0"/>
      <w:r w:rsidRPr="005C1479">
        <w:rPr>
          <w:szCs w:val="24"/>
        </w:rPr>
        <w:t xml:space="preserve"> </w:t>
      </w:r>
      <w:r w:rsidRPr="005C1479">
        <w:rPr>
          <w:i/>
          <w:szCs w:val="24"/>
        </w:rPr>
        <w:t xml:space="preserve">Salmonella typhimurium </w:t>
      </w:r>
      <w:r w:rsidRPr="005C1479">
        <w:rPr>
          <w:szCs w:val="24"/>
        </w:rPr>
        <w:t>tester strains.</w:t>
      </w:r>
    </w:p>
    <w:p w:rsidR="00BE6F38" w:rsidRDefault="00BE6F38" w:rsidP="00BE6F38">
      <w:pPr>
        <w:pStyle w:val="BlockText"/>
        <w:ind w:left="0"/>
        <w:rPr>
          <w:szCs w:val="24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080"/>
        <w:gridCol w:w="1440"/>
        <w:gridCol w:w="720"/>
        <w:gridCol w:w="1530"/>
        <w:gridCol w:w="1350"/>
        <w:gridCol w:w="2520"/>
      </w:tblGrid>
      <w:tr w:rsidR="00BE6F38" w:rsidRPr="00025BDC" w:rsidTr="006B12E8">
        <w:trPr>
          <w:cantSplit/>
          <w:trHeight w:val="330"/>
        </w:trPr>
        <w:tc>
          <w:tcPr>
            <w:tcW w:w="1170" w:type="dxa"/>
            <w:vMerge w:val="restart"/>
            <w:tcBorders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>Strains</w:t>
            </w:r>
          </w:p>
        </w:tc>
        <w:tc>
          <w:tcPr>
            <w:tcW w:w="47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Genetic markers</w:t>
            </w:r>
          </w:p>
        </w:tc>
        <w:tc>
          <w:tcPr>
            <w:tcW w:w="1350" w:type="dxa"/>
            <w:vMerge w:val="restart"/>
            <w:tcBorders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Plasmids</w:t>
            </w:r>
          </w:p>
        </w:tc>
        <w:tc>
          <w:tcPr>
            <w:tcW w:w="2520" w:type="dxa"/>
            <w:vMerge w:val="restart"/>
            <w:tcBorders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Mutational events</w:t>
            </w:r>
          </w:p>
        </w:tc>
      </w:tr>
      <w:tr w:rsidR="00BE6F38" w:rsidRPr="00025BDC" w:rsidTr="006B12E8">
        <w:trPr>
          <w:cantSplit/>
          <w:trHeight w:val="593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F38" w:rsidRPr="00025BDC" w:rsidRDefault="00BE6F38" w:rsidP="00BE6F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Gene effected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F38" w:rsidRPr="00025BDC" w:rsidRDefault="00BE6F38" w:rsidP="00BE6F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DNA repair mutation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F38" w:rsidRPr="00025BDC" w:rsidRDefault="00BE6F38" w:rsidP="00BE6F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LPS</w:t>
            </w:r>
            <w:r w:rsidRPr="00025BD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F38" w:rsidRPr="00025BDC" w:rsidRDefault="00BE6F38" w:rsidP="00BE6F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Biotin requirement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F38" w:rsidRPr="00025BDC" w:rsidTr="006B12E8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TA 97a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hisD</w:t>
            </w:r>
            <w:proofErr w:type="spellEnd"/>
            <w:r w:rsidRPr="00025B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uvrB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rfa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bio-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pkM</w:t>
            </w:r>
            <w:proofErr w:type="spellEnd"/>
            <w:r w:rsidRPr="00025BDC">
              <w:rPr>
                <w:rFonts w:ascii="Arial" w:hAnsi="Arial" w:cs="Arial"/>
                <w:sz w:val="24"/>
                <w:szCs w:val="24"/>
              </w:rPr>
              <w:t xml:space="preserve"> 101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frameshift</w:t>
            </w:r>
            <w:proofErr w:type="spellEnd"/>
          </w:p>
        </w:tc>
      </w:tr>
      <w:tr w:rsidR="00BE6F38" w:rsidRPr="00025BDC" w:rsidTr="006B12E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TA 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hisD</w:t>
            </w:r>
            <w:proofErr w:type="spellEnd"/>
            <w:r w:rsidRPr="00025B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uvrB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rfa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bio-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pkM</w:t>
            </w:r>
            <w:proofErr w:type="spellEnd"/>
            <w:r w:rsidRPr="00025BDC">
              <w:rPr>
                <w:rFonts w:ascii="Arial" w:hAnsi="Arial" w:cs="Arial"/>
                <w:sz w:val="24"/>
                <w:szCs w:val="24"/>
              </w:rPr>
              <w:t xml:space="preserve"> 101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frameshift</w:t>
            </w:r>
            <w:proofErr w:type="spellEnd"/>
          </w:p>
        </w:tc>
      </w:tr>
      <w:tr w:rsidR="00BE6F38" w:rsidRPr="00025BDC" w:rsidTr="006B12E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TA 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hisG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uvrB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rfa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pkM</w:t>
            </w:r>
            <w:proofErr w:type="spellEnd"/>
            <w:r w:rsidRPr="00025BDC">
              <w:rPr>
                <w:rFonts w:ascii="Arial" w:hAnsi="Arial" w:cs="Arial"/>
                <w:sz w:val="24"/>
                <w:szCs w:val="24"/>
              </w:rPr>
              <w:t xml:space="preserve"> 101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base-pair substitution</w:t>
            </w:r>
          </w:p>
        </w:tc>
      </w:tr>
      <w:tr w:rsidR="00BE6F38" w:rsidRPr="00025BDC" w:rsidTr="006B12E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TA 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hisG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rfa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pkM</w:t>
            </w:r>
            <w:proofErr w:type="spellEnd"/>
            <w:r w:rsidRPr="00025BDC">
              <w:rPr>
                <w:rFonts w:ascii="Arial" w:hAnsi="Arial" w:cs="Arial"/>
                <w:sz w:val="24"/>
                <w:szCs w:val="24"/>
              </w:rPr>
              <w:t xml:space="preserve"> 101 &amp; pAQ1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transition</w:t>
            </w:r>
          </w:p>
        </w:tc>
      </w:tr>
      <w:tr w:rsidR="00BE6F38" w:rsidRPr="00025BDC" w:rsidTr="006B12E8"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TA 104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hisG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uvrB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rfa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BDC">
              <w:rPr>
                <w:rFonts w:ascii="Arial" w:hAnsi="Arial" w:cs="Arial"/>
                <w:sz w:val="24"/>
                <w:szCs w:val="24"/>
              </w:rPr>
              <w:t>pkM</w:t>
            </w:r>
            <w:proofErr w:type="spellEnd"/>
            <w:r w:rsidRPr="00025BDC">
              <w:rPr>
                <w:rFonts w:ascii="Arial" w:hAnsi="Arial" w:cs="Arial"/>
                <w:sz w:val="24"/>
                <w:szCs w:val="24"/>
              </w:rPr>
              <w:t xml:space="preserve"> 101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BE6F38" w:rsidRPr="00025BDC" w:rsidRDefault="00BE6F38" w:rsidP="00BE6F3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5BDC">
              <w:rPr>
                <w:rFonts w:ascii="Arial" w:hAnsi="Arial" w:cs="Arial"/>
                <w:sz w:val="24"/>
                <w:szCs w:val="24"/>
              </w:rPr>
              <w:t>transition</w:t>
            </w:r>
          </w:p>
        </w:tc>
      </w:tr>
    </w:tbl>
    <w:p w:rsidR="00BE6F38" w:rsidRPr="00BE6F38" w:rsidRDefault="00BE6F38" w:rsidP="00BE6F38">
      <w:pPr>
        <w:rPr>
          <w:b/>
        </w:rPr>
      </w:pPr>
    </w:p>
    <w:sectPr w:rsidR="00BE6F38" w:rsidRPr="00BE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38"/>
    <w:rsid w:val="006D6B4F"/>
    <w:rsid w:val="00721153"/>
    <w:rsid w:val="00760EC9"/>
    <w:rsid w:val="00BE6F38"/>
    <w:rsid w:val="00E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3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F38"/>
    <w:rPr>
      <w:color w:val="0000FF"/>
      <w:u w:val="single"/>
    </w:rPr>
  </w:style>
  <w:style w:type="paragraph" w:styleId="NoSpacing">
    <w:name w:val="No Spacing"/>
    <w:uiPriority w:val="1"/>
    <w:qFormat/>
    <w:rsid w:val="00BE6F38"/>
    <w:pPr>
      <w:spacing w:after="0" w:line="240" w:lineRule="auto"/>
    </w:pPr>
    <w:rPr>
      <w:rFonts w:eastAsiaTheme="minorEastAsia"/>
    </w:rPr>
  </w:style>
  <w:style w:type="paragraph" w:styleId="BlockText">
    <w:name w:val="Block Text"/>
    <w:basedOn w:val="Normal"/>
    <w:rsid w:val="00BE6F38"/>
    <w:pPr>
      <w:spacing w:after="0" w:line="360" w:lineRule="auto"/>
      <w:ind w:left="-450" w:right="-126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3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F38"/>
    <w:rPr>
      <w:color w:val="0000FF"/>
      <w:u w:val="single"/>
    </w:rPr>
  </w:style>
  <w:style w:type="paragraph" w:styleId="NoSpacing">
    <w:name w:val="No Spacing"/>
    <w:uiPriority w:val="1"/>
    <w:qFormat/>
    <w:rsid w:val="00BE6F38"/>
    <w:pPr>
      <w:spacing w:after="0" w:line="240" w:lineRule="auto"/>
    </w:pPr>
    <w:rPr>
      <w:rFonts w:eastAsiaTheme="minorEastAsia"/>
    </w:rPr>
  </w:style>
  <w:style w:type="paragraph" w:styleId="BlockText">
    <w:name w:val="Block Text"/>
    <w:basedOn w:val="Normal"/>
    <w:rsid w:val="00BE6F38"/>
    <w:pPr>
      <w:spacing w:after="0" w:line="360" w:lineRule="auto"/>
      <w:ind w:left="-450" w:right="-126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>Brown Cancer Center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Aqil,Farrukh</dc:creator>
  <cp:lastModifiedBy>Aqil,Farrukh</cp:lastModifiedBy>
  <cp:revision>4</cp:revision>
  <dcterms:created xsi:type="dcterms:W3CDTF">2014-02-26T07:05:00Z</dcterms:created>
  <dcterms:modified xsi:type="dcterms:W3CDTF">2014-04-16T15:48:00Z</dcterms:modified>
</cp:coreProperties>
</file>