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093E" w:rsidRDefault="00E1093E">
      <w:pPr>
        <w:widowControl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/>
        </w:rPr>
      </w:pPr>
    </w:p>
    <w:p w:rsidR="00E1093E" w:rsidRDefault="00553A33">
      <w:pPr>
        <w:widowControl/>
        <w:jc w:val="left"/>
        <w:textAlignment w:val="center"/>
        <w:rPr>
          <w:rFonts w:ascii="宋体" w:eastAsia="宋体" w:hAnsi="宋体" w:cs="宋体"/>
          <w:b/>
          <w:bCs/>
          <w:color w:val="000000"/>
          <w:kern w:val="0"/>
          <w:sz w:val="20"/>
          <w:szCs w:val="20"/>
          <w:lang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lang/>
        </w:rPr>
        <w:t>Table</w:t>
      </w:r>
      <w:r w:rsidR="00EB0647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lang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lang/>
        </w:rPr>
        <w:t>S1</w:t>
      </w:r>
      <w:r w:rsidR="005A62FD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lang/>
        </w:rPr>
        <w:t xml:space="preserve"> </w:t>
      </w:r>
      <w:r w:rsidR="005A62FD">
        <w:rPr>
          <w:rFonts w:cs="Times New Roman" w:hint="eastAsia"/>
          <w:sz w:val="20"/>
        </w:rPr>
        <w:t>F</w:t>
      </w:r>
      <w:r w:rsidR="005A62FD" w:rsidRPr="00DF3620">
        <w:rPr>
          <w:rFonts w:cs="Times New Roman"/>
          <w:sz w:val="20"/>
        </w:rPr>
        <w:t>eature gene</w:t>
      </w:r>
      <w:r w:rsidR="005A62FD">
        <w:rPr>
          <w:rFonts w:cs="Times New Roman" w:hint="eastAsia"/>
          <w:sz w:val="20"/>
        </w:rPr>
        <w:t>s selected by CFS.</w:t>
      </w:r>
    </w:p>
    <w:tbl>
      <w:tblPr>
        <w:tblW w:w="12321" w:type="dxa"/>
        <w:tblBorders>
          <w:top w:val="single" w:sz="12" w:space="0" w:color="auto"/>
          <w:bottom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992"/>
        <w:gridCol w:w="10605"/>
      </w:tblGrid>
      <w:tr w:rsidR="00E1093E" w:rsidRPr="00EB0647" w:rsidTr="00EB0647">
        <w:trPr>
          <w:trHeight w:val="285"/>
        </w:trPr>
        <w:tc>
          <w:tcPr>
            <w:tcW w:w="724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bookmarkEnd w:id="0"/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GENE ID</w:t>
            </w:r>
          </w:p>
        </w:tc>
        <w:tc>
          <w:tcPr>
            <w:tcW w:w="992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GENE SYMBOL</w:t>
            </w:r>
          </w:p>
        </w:tc>
        <w:tc>
          <w:tcPr>
            <w:tcW w:w="10605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GENE NAME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95</w:t>
            </w:r>
          </w:p>
        </w:tc>
        <w:tc>
          <w:tcPr>
            <w:tcW w:w="992" w:type="dxa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ACY1</w:t>
            </w:r>
          </w:p>
        </w:tc>
        <w:tc>
          <w:tcPr>
            <w:tcW w:w="10605" w:type="dxa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aminoacylase 1 </w:t>
            </w:r>
          </w:p>
        </w:tc>
      </w:tr>
      <w:tr w:rsidR="00E1093E" w:rsidRPr="00EB0647" w:rsidTr="00EB0647">
        <w:trPr>
          <w:trHeight w:val="90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268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AMH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anti-Mullerian hormone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471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ATIC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5-aminoimidazole-4-carboxamide ribonucleotide formyltransferase/IMP cyclohydrolase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509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ATP5C1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ATP synthase, H+ transporting, mitochondrial F1 complex, gamma polypeptide 1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566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AZU1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azurocidin 1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706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TSPO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translocator protein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959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CD40LG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CD40 ligand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1534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CYB561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cytochrome b561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1634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DCN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decorin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1669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DEFA4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defensin alpha 4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1847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DUSP5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dual specificity phosphatase 5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2002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ELK1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ELK1, member of ETS oncogene family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2257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FGF12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fibroblast growth factor 12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2302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FOXJ1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forkhead box J1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2517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FUCA1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fucosidase, alpha-L- 1, tissue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2583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B4GALNT1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beta-1,4-N-acetyl-galactosaminyl transferase 1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2745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GLRX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glutaredoxin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2992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GYG1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glycogenin 1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3084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NRG1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neuregulin 1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3212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HOXB2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homeobox B2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3671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ISLR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immunoglobulin superfamily containing leucine-rich repeat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3778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KCNMA1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potassium channel, calcium activated large conductance subfamily M alpha, member 1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4697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NDUFA4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NDUFA4, mitochondrial complex associated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4857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NOVA1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neuro-oncological ventral antigen 1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5095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PCCA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propionyl-CoA carboxylase alpha subunit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5216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PFN1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profilin 1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5326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PLAGL2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PLAG1 like zinc finger 2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5413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SEPT5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septin 5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5496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PPM1G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protein phosphatase, Mg2+/Mn2+ dependent 1G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5498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PPOX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protoporphyrinogen oxidase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6175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RPLP0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ribosomal protein, large, P0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6451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SH3BGRL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SH3 domain binding glutamate-rich protein like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6520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SLC3A2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solute carrier family 3 (amino acid transporter heavy chain), member 2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6619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SNAPC3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small nuclear RNA activating complex polypeptide 3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6888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TALDO1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transaldolase 1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6890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TAP1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transporter 1, ATP-binding cassette, sub-family B (MDR/TAP)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6897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TARS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threonyl-tRNA synthetase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lastRenderedPageBreak/>
              <w:t>7568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ZNF20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zinc finger protein 20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7866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IFRD2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interferon-related developmental regulator 2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8233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ZRSR2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zinc finger (CCCH type), RNA binding motif and serine/arginine rich 2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8399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PLA2G10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phospholipase A2 group X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8454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CUL1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cullin 1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9230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RAB11B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RAB11B, member RAS oncogene family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9270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ITGB1BP1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integrin subunit beta 1 binding protein 1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9315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NREP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neuronal regeneration related protein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9349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RPL23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ribosomal protein L23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9556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C14orf2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chromosome 14 open reading frame 2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9557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CHD1L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chromodomain helicase DNA binding protein 1-like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9647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PPM1F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protein phosphatase, Mg2+/Mn2+ dependent 1F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9805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SCRN1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secernin 1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9975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NR1D2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nuclear receptor subfamily 1 group D member 2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9978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RBX1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ring-box 1, E3 ubiquitin protein ligase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10228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STX6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syntaxin 6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10474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TADA3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transcriptional adaptor 3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10765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KDM5B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lysine (K)-specific demethylase 5B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10917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BTNL3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butyrophilin-like 3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11011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TLK2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tousled like kinase 2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11070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TMEM115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transmembrane protein 115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11119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BTN3A1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butyrophilin subfamily 3 member A1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11315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PARK7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parkinson protein 7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22823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MTF2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metal response element binding transcription factor 2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22976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PAXIP1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PAX interacting (with transcription-activation domain) protein 1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23135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KDM6B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lysine (K)-specific demethylase 6B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23199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GSE1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Gse1 coiled-coil protein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23309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SIN3B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SIN3 transcription regulator family member B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25976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TIPARP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TCDD-inducible poly(ADP-ribose) polymerase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27304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MOCS3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molybdenum cofactor synthesis 3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51023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MRPS18C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mitochondrial ribosomal protein S18C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51102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MECR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mitochondrial trans-2-enoyl-CoA reductase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51160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VPS28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vacuolar protein sorting 28 homolog (S. cerevisiae)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51651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PTRH2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peptidyl-tRNA hydrolase 2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51673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TPPP3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tubulin polymerization-promoting protein family member 3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54058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C21orf58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chromosome 21 open reading frame 58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54807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ZNF586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zinc finger protein 586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54838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WBP1L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WW domain binding protein 1-like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55022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PID1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phosphotyrosine interaction domain containing 1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55754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TMEM30A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transmembrane protein 30A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lastRenderedPageBreak/>
              <w:t>55967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NDUFA12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NADH:ubiquinone oxidoreductase subunit A12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56052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ALG1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ALG1, chitobiosyldiphosphodolichol beta-mannosyltransferase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56961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SHD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Src homology 2 domain containing transforming protein D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57470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LRRC47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leucine rich repeat containing 47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57634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EP400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E1A binding protein p400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79171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RBM42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RNA binding motif protein 42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79650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USB1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U6 snRNA biogenesis 1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83743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GRWD1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glutamate-rich WD repeat containing 1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84232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MAF1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MAF1 homolog, negative regulator of RNA polymerase III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84314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TMEM107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transmembrane protein 107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85414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SLC45A3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solute carrier family 45 member 3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93621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MRFAP1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Morf4 family associated protein 1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94015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TTYH2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tweety family member 2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94160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ABCC12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ATP binding cassette subfamily C member 12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94274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PPP1R14A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protein phosphatase 1 regulatory inhibitor subunit 14A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115825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WDFY2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WD repeat and FYVE domain containing 2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125965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COX6B2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cytochrome c oxidase subunit VIb polypeptide 2 (testis)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128653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C20orf141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chromosome 20 open reading frame 141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131669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UROC1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urocanate hydratase 1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134510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UBLCP1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ubiquitin like domain containing CTD phosphatase 1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145389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SLC38A6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solute carrier family 38 member 6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147657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ZNF480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zinc finger protein 480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147912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SIX5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SIX homeobox 5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221188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GPR114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adhesion G protein-coupled receptor G5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375061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FAM89A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family with sequence similarity 89 member A </w:t>
            </w:r>
          </w:p>
        </w:tc>
      </w:tr>
      <w:tr w:rsidR="00E1093E" w:rsidRPr="00EB0647" w:rsidTr="00EB0647">
        <w:trPr>
          <w:trHeight w:val="285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387129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093E" w:rsidRPr="00EB0647" w:rsidRDefault="00553A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NPSR1</w:t>
            </w:r>
          </w:p>
        </w:tc>
        <w:tc>
          <w:tcPr>
            <w:tcW w:w="1060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1093E" w:rsidRPr="00EB0647" w:rsidRDefault="00553A3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B06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neuropeptide S receptor 1 </w:t>
            </w:r>
          </w:p>
        </w:tc>
      </w:tr>
    </w:tbl>
    <w:p w:rsidR="00E1093E" w:rsidRDefault="00E1093E"/>
    <w:sectPr w:rsidR="00E1093E" w:rsidSect="00E1093E">
      <w:pgSz w:w="11906" w:h="16838"/>
      <w:pgMar w:top="1440" w:right="1800" w:bottom="1440" w:left="1800" w:header="851" w:footer="992" w:gutter="0"/>
      <w:pgBorders w:offsetFrom="page">
        <w:top w:val="none" w:sz="0" w:space="24" w:color="auto"/>
        <w:left w:val="none" w:sz="0" w:space="24" w:color="auto"/>
        <w:bottom w:val="none" w:sz="0" w:space="24" w:color="auto"/>
        <w:right w:val="none" w:sz="0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A33" w:rsidRDefault="00553A33" w:rsidP="00EB0647">
      <w:r>
        <w:separator/>
      </w:r>
    </w:p>
  </w:endnote>
  <w:endnote w:type="continuationSeparator" w:id="1">
    <w:p w:rsidR="00553A33" w:rsidRDefault="00553A33" w:rsidP="00EB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A33" w:rsidRDefault="00553A33" w:rsidP="00EB0647">
      <w:r>
        <w:separator/>
      </w:r>
    </w:p>
  </w:footnote>
  <w:footnote w:type="continuationSeparator" w:id="1">
    <w:p w:rsidR="00553A33" w:rsidRDefault="00553A33" w:rsidP="00EB0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1C826E8"/>
    <w:rsid w:val="00553A33"/>
    <w:rsid w:val="005A62FD"/>
    <w:rsid w:val="00E1093E"/>
    <w:rsid w:val="00EB0647"/>
    <w:rsid w:val="39467AEF"/>
    <w:rsid w:val="41C8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9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0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06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B0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06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Bao Jie</cp:lastModifiedBy>
  <cp:revision>3</cp:revision>
  <dcterms:created xsi:type="dcterms:W3CDTF">2016-07-25T01:48:00Z</dcterms:created>
  <dcterms:modified xsi:type="dcterms:W3CDTF">2016-08-12T01:46:00Z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2052-10.1.0.5602</vt:lpwstr>
  </property>
</Properties>
</file>