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98" w:rsidRPr="004E30C7" w:rsidRDefault="004A4498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498" w:rsidRPr="004E30C7" w:rsidRDefault="004A4498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61" w:type="dxa"/>
        <w:tblLook w:val="04A0"/>
      </w:tblPr>
      <w:tblGrid>
        <w:gridCol w:w="1560"/>
        <w:gridCol w:w="1843"/>
        <w:gridCol w:w="7371"/>
      </w:tblGrid>
      <w:tr w:rsidR="004A4498" w:rsidRPr="004E30C7" w:rsidTr="004A4498">
        <w:trPr>
          <w:trHeight w:val="1164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498" w:rsidRPr="004E30C7" w:rsidRDefault="003A4C12" w:rsidP="004A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E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Supplementary </w:t>
            </w:r>
            <w:r w:rsidR="004A4498" w:rsidRPr="004E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Table 1. Search Strategy for Studies Assessing the Effect of anthocyanin consumption on lipid and inflammatory marker levels in RCTs.</w:t>
            </w:r>
          </w:p>
        </w:tc>
      </w:tr>
      <w:tr w:rsidR="004A4498" w:rsidRPr="004E30C7" w:rsidTr="004A4498">
        <w:trPr>
          <w:trHeight w:val="62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98" w:rsidRPr="004E30C7" w:rsidRDefault="004A4498" w:rsidP="004A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E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Database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98" w:rsidRPr="004E30C7" w:rsidRDefault="004A4498" w:rsidP="004A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E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Search Period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4498" w:rsidRPr="004E30C7" w:rsidRDefault="004A4498" w:rsidP="004A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E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Search</w:t>
            </w:r>
          </w:p>
        </w:tc>
      </w:tr>
      <w:tr w:rsidR="004A4498" w:rsidRPr="004E30C7" w:rsidTr="004A4498">
        <w:trPr>
          <w:trHeight w:val="29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98" w:rsidRPr="004E30C7" w:rsidRDefault="004A4498" w:rsidP="004A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98" w:rsidRPr="004E30C7" w:rsidRDefault="004A4498" w:rsidP="004A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1946 to August Week 2 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498" w:rsidRPr="004E30C7" w:rsidRDefault="004A4498" w:rsidP="004A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1. (Anthocyanin) and (lipid$ or cholesterol$ or triglyceride$ or HDL$ or LDL$ or </w:t>
            </w:r>
            <w:proofErr w:type="spellStart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Apolipoprotein</w:t>
            </w:r>
            <w:proofErr w:type="spellEnd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A1$ or </w:t>
            </w:r>
            <w:proofErr w:type="spellStart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Apolipoprotein</w:t>
            </w:r>
            <w:proofErr w:type="spellEnd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</w:t>
            </w: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or</w:t>
            </w:r>
            <w:r w:rsidR="00347B90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347B90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hyperlipidemia</w:t>
            </w:r>
            <w:proofErr w:type="spellEnd"/>
            <w:r w:rsidR="00347B90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or </w:t>
            </w:r>
            <w:proofErr w:type="spellStart"/>
            <w:r w:rsidR="00347B90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lipaemia</w:t>
            </w:r>
            <w:proofErr w:type="spellEnd"/>
            <w:r w:rsidR="00347B90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 or</w:t>
            </w: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(Inflammation$ or </w:t>
            </w:r>
            <w:proofErr w:type="spellStart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</w:t>
            </w:r>
            <w:proofErr w:type="spellEnd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-CRP$ or TNF-∞$ or IL-6). </w:t>
            </w:r>
            <w:proofErr w:type="gramStart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mp</w:t>
            </w:r>
            <w:proofErr w:type="gramEnd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2. Limit to animals</w:t>
            </w: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3. 1 not 2</w:t>
            </w: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4. Limit to Clinical Trials, Clinical Trial, ALL</w:t>
            </w:r>
          </w:p>
          <w:p w:rsidR="004A4498" w:rsidRPr="004E30C7" w:rsidRDefault="004A4498" w:rsidP="004A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 Limit to Clinical Trial</w:t>
            </w: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6. Limit to Controlled Clinical Trial</w:t>
            </w: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7. Limit to Randomized Controlled Trial</w:t>
            </w:r>
          </w:p>
        </w:tc>
      </w:tr>
      <w:tr w:rsidR="004A4498" w:rsidRPr="004E30C7" w:rsidTr="004A4498">
        <w:trPr>
          <w:trHeight w:val="249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98" w:rsidRPr="004E30C7" w:rsidRDefault="004A4498" w:rsidP="004A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EMBASE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98" w:rsidRPr="004E30C7" w:rsidRDefault="004A4498" w:rsidP="004A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1946 to 2017 Week 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498" w:rsidRPr="004E30C7" w:rsidRDefault="004A4498" w:rsidP="0084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1. (Anthocyanin) </w:t>
            </w:r>
            <w:r w:rsidR="006E4BA1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and</w:t>
            </w: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(lipid$ or cholesterol$ or triglyceride$ or HDL$ or LDL$ or </w:t>
            </w:r>
            <w:proofErr w:type="spellStart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Apolipoprotein</w:t>
            </w:r>
            <w:proofErr w:type="spellEnd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A1$ or </w:t>
            </w:r>
            <w:proofErr w:type="spellStart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Apolipoprotein</w:t>
            </w:r>
            <w:proofErr w:type="spellEnd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 or </w:t>
            </w:r>
            <w:proofErr w:type="spellStart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hyperlipidemia</w:t>
            </w:r>
            <w:proofErr w:type="spellEnd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or </w:t>
            </w:r>
            <w:proofErr w:type="spellStart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lipaemia</w:t>
            </w:r>
            <w:proofErr w:type="spellEnd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) </w:t>
            </w:r>
            <w:r w:rsidR="008469DA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</w:t>
            </w: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(Inflammation$ or </w:t>
            </w:r>
            <w:proofErr w:type="spellStart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</w:t>
            </w:r>
            <w:proofErr w:type="spellEnd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-CRP$ or TNF-∞$ or IL-6). </w:t>
            </w:r>
            <w:proofErr w:type="gramStart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mp</w:t>
            </w:r>
            <w:proofErr w:type="gramEnd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2. Limit to Animals and Animal Studies</w:t>
            </w: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3. 1 not 2</w:t>
            </w: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4. Limit to Clinical Trial</w:t>
            </w: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5. Limit to </w:t>
            </w:r>
            <w:proofErr w:type="gramStart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Randomized</w:t>
            </w:r>
            <w:proofErr w:type="gramEnd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Controlled Trial</w:t>
            </w: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6. Limit to Controlled Clinical Trial</w:t>
            </w:r>
          </w:p>
        </w:tc>
      </w:tr>
      <w:tr w:rsidR="004A4498" w:rsidRPr="004E30C7" w:rsidTr="004A4498">
        <w:trPr>
          <w:trHeight w:val="10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98" w:rsidRPr="004E30C7" w:rsidRDefault="004A4498" w:rsidP="004A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 Cochrane Library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98" w:rsidRPr="004E30C7" w:rsidRDefault="004A4498" w:rsidP="004A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Through August 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4498" w:rsidRPr="004E30C7" w:rsidRDefault="004730F5" w:rsidP="004A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(Anthocyanin) and</w:t>
            </w:r>
            <w:r w:rsidR="004A4498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(lipid$ or cholesterol$ or triglyceride$ or HDL$ or LDL$ or </w:t>
            </w:r>
            <w:proofErr w:type="spellStart"/>
            <w:r w:rsidR="004A4498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Apolipoprotein</w:t>
            </w:r>
            <w:proofErr w:type="spellEnd"/>
            <w:r w:rsidR="004A4498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A1$ or </w:t>
            </w:r>
            <w:proofErr w:type="spellStart"/>
            <w:r w:rsidR="004A4498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Apolipoprotein</w:t>
            </w:r>
            <w:proofErr w:type="spellEnd"/>
            <w:r w:rsidR="004A4498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 or</w:t>
            </w: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hyperlipidemia</w:t>
            </w:r>
            <w:proofErr w:type="spellEnd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or </w:t>
            </w:r>
            <w:proofErr w:type="spellStart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lipaemia</w:t>
            </w:r>
            <w:proofErr w:type="spellEnd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 or</w:t>
            </w:r>
            <w:r w:rsidR="004A4498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(Inflammation$ or </w:t>
            </w:r>
            <w:proofErr w:type="spellStart"/>
            <w:r w:rsidR="004A4498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</w:t>
            </w:r>
            <w:proofErr w:type="spellEnd"/>
            <w:r w:rsidR="004A4498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-CRP$ or TNF-∞$ or IL-6). Mp</w:t>
            </w:r>
          </w:p>
        </w:tc>
      </w:tr>
      <w:tr w:rsidR="004A4498" w:rsidRPr="004E30C7" w:rsidTr="004A4498">
        <w:trPr>
          <w:trHeight w:val="121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98" w:rsidRPr="004E30C7" w:rsidRDefault="004A4498" w:rsidP="004A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CINAHL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498" w:rsidRPr="004E30C7" w:rsidRDefault="004A4498" w:rsidP="004A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1982 to August 16 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4498" w:rsidRPr="004E30C7" w:rsidRDefault="004730F5" w:rsidP="004A4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(Anthocyanin) and</w:t>
            </w:r>
            <w:r w:rsidR="004A4498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(lipid$ or cholesterol$ or triglyceride$ or HDL$ or LDL$ or </w:t>
            </w:r>
            <w:proofErr w:type="spellStart"/>
            <w:r w:rsidR="004A4498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Apolipoprotein</w:t>
            </w:r>
            <w:proofErr w:type="spellEnd"/>
            <w:r w:rsidR="004A4498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A1$ or </w:t>
            </w:r>
            <w:proofErr w:type="spellStart"/>
            <w:r w:rsidR="004A4498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Apolipoprotein</w:t>
            </w:r>
            <w:proofErr w:type="spellEnd"/>
            <w:r w:rsidR="004A4498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 or</w:t>
            </w:r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hyperlipidemia</w:t>
            </w:r>
            <w:proofErr w:type="spellEnd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or </w:t>
            </w:r>
            <w:proofErr w:type="spellStart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lipaemia</w:t>
            </w:r>
            <w:proofErr w:type="spellEnd"/>
            <w:r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 or</w:t>
            </w:r>
            <w:r w:rsidR="004A4498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(Inflammation$ or </w:t>
            </w:r>
            <w:proofErr w:type="spellStart"/>
            <w:r w:rsidR="004A4498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</w:t>
            </w:r>
            <w:proofErr w:type="spellEnd"/>
            <w:r w:rsidR="004A4498" w:rsidRPr="004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-CRP$ or TNF-∞$ or IL-6)</w:t>
            </w:r>
          </w:p>
        </w:tc>
      </w:tr>
    </w:tbl>
    <w:p w:rsidR="004A4498" w:rsidRPr="004E30C7" w:rsidRDefault="004A4498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498" w:rsidRPr="004E30C7" w:rsidRDefault="004A4498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498" w:rsidRPr="004E30C7" w:rsidRDefault="004A4498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C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$ </w:t>
      </w:r>
      <w:r w:rsidRPr="004E30C7">
        <w:rPr>
          <w:rFonts w:ascii="Times New Roman" w:hAnsi="Times New Roman" w:cs="Times New Roman"/>
          <w:sz w:val="24"/>
          <w:szCs w:val="24"/>
        </w:rPr>
        <w:t>The symbol at the end of each search term is used in order to capture all possible endings with that word.</w:t>
      </w:r>
    </w:p>
    <w:p w:rsidR="004A4498" w:rsidRPr="004E30C7" w:rsidRDefault="004A4498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C7">
        <w:rPr>
          <w:rFonts w:ascii="Times New Roman" w:hAnsi="Times New Roman" w:cs="Times New Roman"/>
          <w:sz w:val="24"/>
          <w:szCs w:val="24"/>
        </w:rPr>
        <w:t>Original search date for all databases was August 1st2017; update search dates for all databases was December 15</w:t>
      </w:r>
      <w:r w:rsidRPr="004E30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30C7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5E4BBF" w:rsidRPr="004E30C7" w:rsidRDefault="005E4BBF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BF" w:rsidRPr="004E30C7" w:rsidRDefault="005E4BBF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BF" w:rsidRPr="004E30C7" w:rsidRDefault="005E4BBF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BF" w:rsidRPr="004E30C7" w:rsidRDefault="005E4BBF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BF" w:rsidRPr="004E30C7" w:rsidRDefault="005E4BBF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BF" w:rsidRPr="004E30C7" w:rsidRDefault="005E4BBF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BF" w:rsidRPr="004E30C7" w:rsidRDefault="005E4BBF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62" w:rsidRPr="004E30C7" w:rsidRDefault="00896162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62" w:rsidRPr="004E30C7" w:rsidRDefault="00896162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62" w:rsidRPr="004E30C7" w:rsidRDefault="00896162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62" w:rsidRPr="004E30C7" w:rsidRDefault="00896162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62" w:rsidRPr="004E30C7" w:rsidRDefault="00896162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62" w:rsidRPr="004E30C7" w:rsidRDefault="00896162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62" w:rsidRPr="004E30C7" w:rsidRDefault="00896162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62" w:rsidRPr="004E30C7" w:rsidRDefault="00896162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62" w:rsidRPr="004E30C7" w:rsidRDefault="00896162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62" w:rsidRPr="004E30C7" w:rsidRDefault="00896162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62" w:rsidRPr="004E30C7" w:rsidRDefault="00896162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C12" w:rsidRPr="004E30C7" w:rsidRDefault="003A4C12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C12" w:rsidRPr="004E30C7" w:rsidRDefault="003A4C12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C12" w:rsidRPr="004E30C7" w:rsidRDefault="003A4C12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C12" w:rsidRPr="004E30C7" w:rsidRDefault="003A4C12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C12" w:rsidRPr="004E30C7" w:rsidRDefault="003A4C12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8F4" w:rsidRDefault="00AC48F4" w:rsidP="003A4C12">
      <w:pPr>
        <w:rPr>
          <w:rFonts w:ascii="Times New Roman" w:hAnsi="Times New Roman" w:cs="Times New Roman"/>
          <w:sz w:val="24"/>
          <w:szCs w:val="24"/>
        </w:rPr>
      </w:pPr>
    </w:p>
    <w:p w:rsidR="003A4C12" w:rsidRPr="00E83045" w:rsidRDefault="003A4C12" w:rsidP="003A4C12">
      <w:pPr>
        <w:rPr>
          <w:rFonts w:ascii="Times New Roman" w:hAnsi="Times New Roman" w:cs="Times New Roman"/>
          <w:b/>
          <w:sz w:val="24"/>
          <w:szCs w:val="24"/>
        </w:rPr>
      </w:pPr>
      <w:r w:rsidRPr="00E83045">
        <w:rPr>
          <w:rFonts w:ascii="Times New Roman" w:hAnsi="Times New Roman" w:cs="Times New Roman"/>
          <w:b/>
          <w:sz w:val="24"/>
          <w:szCs w:val="24"/>
        </w:rPr>
        <w:lastRenderedPageBreak/>
        <w:t>Supplementary table 2: Cochrane risk of Bias</w:t>
      </w:r>
    </w:p>
    <w:tbl>
      <w:tblPr>
        <w:tblW w:w="14884" w:type="dxa"/>
        <w:tblInd w:w="-719" w:type="dxa"/>
        <w:tblLayout w:type="fixed"/>
        <w:tblLook w:val="04A0"/>
      </w:tblPr>
      <w:tblGrid>
        <w:gridCol w:w="1985"/>
        <w:gridCol w:w="1843"/>
        <w:gridCol w:w="2551"/>
        <w:gridCol w:w="1985"/>
        <w:gridCol w:w="1984"/>
        <w:gridCol w:w="1843"/>
        <w:gridCol w:w="1134"/>
        <w:gridCol w:w="1559"/>
      </w:tblGrid>
      <w:tr w:rsidR="00AC48F4" w:rsidRPr="004E30C7" w:rsidTr="00AC48F4">
        <w:trPr>
          <w:trHeight w:val="79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Study Name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Randomization process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Deviations from intended interventions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Missing outcome data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Measurement of the outcome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Selection of the reported result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Overall Bias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Risk of Bias Rating</w:t>
            </w:r>
            <w:r w:rsidR="00F23D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AC48F4" w:rsidRPr="004E30C7" w:rsidTr="00AC48F4">
        <w:trPr>
          <w:trHeight w:val="31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E30C7" w:rsidRPr="004E30C7" w:rsidRDefault="004E30C7" w:rsidP="00AC48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Yang et 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C1.0</w:t>
            </w:r>
          </w:p>
        </w:tc>
      </w:tr>
      <w:tr w:rsidR="00AC48F4" w:rsidRPr="004E30C7" w:rsidTr="003052C2">
        <w:trPr>
          <w:trHeight w:val="38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E30C7" w:rsidRPr="004E30C7" w:rsidRDefault="004E30C7" w:rsidP="00AC48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Zhang et 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C1.0</w:t>
            </w:r>
          </w:p>
        </w:tc>
      </w:tr>
      <w:tr w:rsidR="00AC48F4" w:rsidRPr="004E30C7" w:rsidTr="00AC48F4">
        <w:trPr>
          <w:trHeight w:val="31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E30C7" w:rsidRPr="004E30C7" w:rsidRDefault="004E30C7" w:rsidP="00AC48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Zhang et 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C1.1</w:t>
            </w:r>
          </w:p>
        </w:tc>
      </w:tr>
      <w:tr w:rsidR="00AC48F4" w:rsidRPr="004E30C7" w:rsidTr="00F23DA1">
        <w:trPr>
          <w:trHeight w:val="3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E30C7" w:rsidRPr="004E30C7" w:rsidRDefault="004E30C7" w:rsidP="00AC48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 et 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C1.0</w:t>
            </w:r>
          </w:p>
        </w:tc>
      </w:tr>
      <w:tr w:rsidR="00AC48F4" w:rsidRPr="004E30C7" w:rsidTr="00AC48F4">
        <w:trPr>
          <w:trHeight w:val="31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E30C7" w:rsidRPr="004E30C7" w:rsidRDefault="004E30C7" w:rsidP="00AC48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Davinelli</w:t>
            </w:r>
            <w:proofErr w:type="spellEnd"/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C1.0</w:t>
            </w:r>
          </w:p>
        </w:tc>
      </w:tr>
      <w:tr w:rsidR="00AC48F4" w:rsidRPr="004E30C7" w:rsidTr="00AC48F4">
        <w:trPr>
          <w:trHeight w:val="31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E30C7" w:rsidRPr="004E30C7" w:rsidRDefault="004E30C7" w:rsidP="00AC48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Lynn et 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C1.0</w:t>
            </w:r>
          </w:p>
        </w:tc>
      </w:tr>
      <w:tr w:rsidR="00AC48F4" w:rsidRPr="004E30C7" w:rsidTr="00AC48F4">
        <w:trPr>
          <w:trHeight w:val="31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E30C7" w:rsidRPr="004E30C7" w:rsidRDefault="004E30C7" w:rsidP="00AC48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Soltani</w:t>
            </w:r>
            <w:proofErr w:type="spellEnd"/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A1</w:t>
            </w:r>
          </w:p>
        </w:tc>
      </w:tr>
      <w:tr w:rsidR="00AC48F4" w:rsidRPr="004E30C7" w:rsidTr="00AC48F4">
        <w:trPr>
          <w:trHeight w:val="31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E30C7" w:rsidRPr="004E30C7" w:rsidRDefault="004E30C7" w:rsidP="00AC48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Hassellund</w:t>
            </w:r>
            <w:proofErr w:type="spellEnd"/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C1.0</w:t>
            </w:r>
          </w:p>
        </w:tc>
      </w:tr>
      <w:tr w:rsidR="00AC48F4" w:rsidRPr="004E30C7" w:rsidTr="00AC48F4">
        <w:trPr>
          <w:trHeight w:val="31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E30C7" w:rsidRPr="004E30C7" w:rsidRDefault="004E30C7" w:rsidP="00AC48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Zhu et  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C1.0</w:t>
            </w:r>
          </w:p>
        </w:tc>
      </w:tr>
      <w:tr w:rsidR="00AC48F4" w:rsidRPr="004E30C7" w:rsidTr="003052C2">
        <w:trPr>
          <w:trHeight w:val="3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E30C7" w:rsidRPr="004E30C7" w:rsidRDefault="004E30C7" w:rsidP="00AC48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Zhu et  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C1.0</w:t>
            </w:r>
          </w:p>
        </w:tc>
      </w:tr>
      <w:tr w:rsidR="00AC48F4" w:rsidRPr="004E30C7" w:rsidTr="00AC48F4">
        <w:trPr>
          <w:trHeight w:val="31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E30C7" w:rsidRPr="004E30C7" w:rsidRDefault="004E30C7" w:rsidP="00AC48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Dohadwala</w:t>
            </w:r>
            <w:proofErr w:type="spellEnd"/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C1.0</w:t>
            </w:r>
          </w:p>
        </w:tc>
      </w:tr>
      <w:tr w:rsidR="00AC48F4" w:rsidRPr="004E30C7" w:rsidTr="00AC48F4">
        <w:trPr>
          <w:trHeight w:val="31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E30C7" w:rsidRPr="004E30C7" w:rsidRDefault="004E30C7" w:rsidP="00AC48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Basu</w:t>
            </w:r>
            <w:proofErr w:type="spellEnd"/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C1.2</w:t>
            </w:r>
          </w:p>
        </w:tc>
      </w:tr>
      <w:tr w:rsidR="00AC48F4" w:rsidRPr="004E30C7" w:rsidTr="00AC48F4">
        <w:trPr>
          <w:trHeight w:val="4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E30C7" w:rsidRPr="004E30C7" w:rsidRDefault="004E30C7" w:rsidP="00AC48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 et 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57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5700"/>
                <w:sz w:val="24"/>
                <w:szCs w:val="24"/>
              </w:rPr>
              <w:t>Some concerns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57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5700"/>
                <w:sz w:val="24"/>
                <w:szCs w:val="24"/>
              </w:rPr>
              <w:t>Some concerns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57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5700"/>
                <w:sz w:val="24"/>
                <w:szCs w:val="24"/>
              </w:rPr>
              <w:t>Some concerns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57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5700"/>
                <w:sz w:val="24"/>
                <w:szCs w:val="24"/>
              </w:rPr>
              <w:t>Some concerns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C1.4</w:t>
            </w:r>
          </w:p>
        </w:tc>
      </w:tr>
      <w:tr w:rsidR="00AC48F4" w:rsidRPr="004E30C7" w:rsidTr="00AC48F4">
        <w:trPr>
          <w:trHeight w:val="31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E30C7" w:rsidRPr="004E30C7" w:rsidRDefault="004E30C7" w:rsidP="00AC48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Curtis et 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C1.0</w:t>
            </w:r>
          </w:p>
        </w:tc>
      </w:tr>
      <w:tr w:rsidR="00AC48F4" w:rsidRPr="004E30C7" w:rsidTr="00AC48F4">
        <w:trPr>
          <w:trHeight w:val="31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E30C7" w:rsidRPr="004E30C7" w:rsidRDefault="004E30C7" w:rsidP="00AC48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Qin et 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C1.0</w:t>
            </w:r>
          </w:p>
        </w:tc>
      </w:tr>
      <w:tr w:rsidR="00AC48F4" w:rsidRPr="004E30C7" w:rsidTr="00AC48F4">
        <w:trPr>
          <w:trHeight w:val="31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4E30C7" w:rsidRPr="004E30C7" w:rsidRDefault="004E30C7" w:rsidP="00AC48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Qin et 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57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5700"/>
                <w:sz w:val="24"/>
                <w:szCs w:val="24"/>
              </w:rPr>
              <w:t>Some concerns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57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5700"/>
                <w:sz w:val="24"/>
                <w:szCs w:val="24"/>
              </w:rPr>
              <w:t>Some concerns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57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5700"/>
                <w:sz w:val="24"/>
                <w:szCs w:val="24"/>
              </w:rPr>
              <w:t>Some concerns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C1.3</w:t>
            </w:r>
          </w:p>
        </w:tc>
      </w:tr>
      <w:tr w:rsidR="00AC48F4" w:rsidRPr="004E30C7" w:rsidTr="00AC48F4">
        <w:trPr>
          <w:trHeight w:val="32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hideMark/>
          </w:tcPr>
          <w:p w:rsidR="004E30C7" w:rsidRPr="004E30C7" w:rsidRDefault="004E30C7" w:rsidP="00AC48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Karlsen</w:t>
            </w:r>
            <w:proofErr w:type="spellEnd"/>
            <w:r w:rsidRPr="004E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E30C7" w:rsidRPr="004E30C7" w:rsidRDefault="004E30C7" w:rsidP="00AC48F4">
            <w:pPr>
              <w:spacing w:line="240" w:lineRule="auto"/>
              <w:jc w:val="center"/>
              <w:rPr>
                <w:rFonts w:ascii="Times New Roman" w:hAnsi="Times New Roman" w:cs="Times New Roman"/>
                <w:color w:val="006100"/>
                <w:sz w:val="24"/>
                <w:szCs w:val="24"/>
              </w:rPr>
            </w:pPr>
            <w:r w:rsidRPr="004E30C7">
              <w:rPr>
                <w:rFonts w:ascii="Times New Roman" w:hAnsi="Times New Roman" w:cs="Times New Roman"/>
                <w:color w:val="006100"/>
                <w:sz w:val="24"/>
                <w:szCs w:val="24"/>
              </w:rPr>
              <w:t>A1</w:t>
            </w:r>
          </w:p>
        </w:tc>
      </w:tr>
    </w:tbl>
    <w:p w:rsidR="00F23DA1" w:rsidRPr="00F23DA1" w:rsidRDefault="003A4C12" w:rsidP="00706861">
      <w:pPr>
        <w:rPr>
          <w:rFonts w:ascii="Times New Roman" w:hAnsi="Times New Roman" w:cs="Times New Roman"/>
          <w:sz w:val="24"/>
          <w:szCs w:val="24"/>
        </w:rPr>
      </w:pPr>
      <w:r w:rsidRPr="004E30C7">
        <w:rPr>
          <w:rFonts w:ascii="Times New Roman" w:hAnsi="Times New Roman" w:cs="Times New Roman"/>
          <w:sz w:val="24"/>
          <w:szCs w:val="24"/>
        </w:rPr>
        <w:lastRenderedPageBreak/>
        <w:t>Review author’s judgments about each risk of bias item across all the included studies</w:t>
      </w:r>
      <w:r w:rsidR="00706861">
        <w:rPr>
          <w:rFonts w:ascii="Times New Roman" w:hAnsi="Times New Roman" w:cs="Times New Roman"/>
          <w:sz w:val="24"/>
          <w:szCs w:val="24"/>
        </w:rPr>
        <w:t xml:space="preserve">. </w:t>
      </w:r>
      <w:r w:rsidR="00F23DA1">
        <w:rPr>
          <w:rFonts w:ascii="Times New Roman" w:hAnsi="Times New Roman" w:cs="Times New Roman"/>
          <w:sz w:val="24"/>
          <w:szCs w:val="24"/>
        </w:rPr>
        <w:t xml:space="preserve">*Rating was based on the risk of bias. i.e. “low </w:t>
      </w:r>
      <w:r w:rsidR="00706861">
        <w:rPr>
          <w:rFonts w:ascii="Times New Roman" w:hAnsi="Times New Roman" w:cs="Times New Roman"/>
          <w:sz w:val="24"/>
          <w:szCs w:val="24"/>
        </w:rPr>
        <w:t xml:space="preserve">overall bias” – rated as “A”, “high overall bias” – rated as “C”. Subsets were further categorized (i.e. C1.0, C1.1...) according to the bias in the individual domain </w:t>
      </w:r>
    </w:p>
    <w:p w:rsidR="005E4BBF" w:rsidRPr="004E30C7" w:rsidRDefault="005E4BBF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BF" w:rsidRPr="004E30C7" w:rsidRDefault="005E4BBF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BF" w:rsidRPr="004E30C7" w:rsidRDefault="005E4BBF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BF" w:rsidRPr="004E30C7" w:rsidRDefault="005E4BBF" w:rsidP="004A4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BBF" w:rsidRPr="004E30C7" w:rsidRDefault="005E4BBF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BBF" w:rsidRDefault="005E4BBF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DA1" w:rsidRDefault="00F23DA1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2E">
        <w:rPr>
          <w:rFonts w:ascii="Times New Roman" w:hAnsi="Times New Roman" w:cs="Times New Roman"/>
          <w:b/>
          <w:sz w:val="24"/>
          <w:szCs w:val="24"/>
        </w:rPr>
        <w:t xml:space="preserve">Supplementary table 3: </w:t>
      </w:r>
      <w:r w:rsidR="00E83045" w:rsidRPr="00614C2E">
        <w:rPr>
          <w:rFonts w:ascii="Times New Roman" w:hAnsi="Times New Roman" w:cs="Times New Roman"/>
          <w:b/>
          <w:sz w:val="24"/>
          <w:szCs w:val="24"/>
        </w:rPr>
        <w:t>Subgroup analysis</w:t>
      </w:r>
    </w:p>
    <w:p w:rsidR="00614C2E" w:rsidRDefault="00614C2E" w:rsidP="005E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20" w:type="dxa"/>
        <w:tblLook w:val="04A0"/>
      </w:tblPr>
      <w:tblGrid>
        <w:gridCol w:w="1980"/>
        <w:gridCol w:w="1680"/>
        <w:gridCol w:w="1280"/>
        <w:gridCol w:w="2480"/>
        <w:gridCol w:w="980"/>
        <w:gridCol w:w="980"/>
        <w:gridCol w:w="1940"/>
      </w:tblGrid>
      <w:tr w:rsidR="00554A89" w:rsidRPr="00554A89" w:rsidTr="00554A89">
        <w:trPr>
          <w:trHeight w:val="79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Parameters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Subgroups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Trial No.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Mean difference           (95% CI)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I</w:t>
            </w:r>
            <w:r w:rsidRPr="0055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IN"/>
              </w:rPr>
              <w:t>2</w:t>
            </w:r>
            <w:r w:rsidRPr="0055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, %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Q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Overall Effect      (p- Value)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 Cholesterol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Dietary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0.25 (-2.37, 2.88)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63.25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10.885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0.598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Supplements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-3.74 (-6.21, -1.27)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1.671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0.202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Healthy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-1.42 (-4.10, 1.26)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62.18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5.288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0.881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Diseased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-2.56 (-5.04, -0.07)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9.218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0.468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High Density Lipoprotein Cholesterol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Dietary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0.75 (-0.19, 1.69)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0.183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Supplements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2.77 (1.98, 3.56)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54.17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8.728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0.016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Healthy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0.19 (-1.32, 1.70)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0.962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Diseased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2.00 (1.27, 2.73)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0.015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Low Density Lipoprotein Cholesterol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Dietary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-5.69 (-8.70, -2.69)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2.059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0.320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Supplements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-10.04 (-11.90, -8.17)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39.40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11.552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&lt;0.001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Diseased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-9.74 (-11.92, -7.56)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14.176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&lt;0.001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F022F0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Triglyceride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Dietary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-7.70 (-12.10, -3.30)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0.033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Supplements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-10.99 (-16.41, -5.56)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59.49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7.406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0.258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Healthy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-0.45 (-5.66, 4.77)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0.980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Diseased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-11.65 (-16.41, -6.90)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0.008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Interleukin-6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Dietary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0.05 (0.00, 0.01)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0.790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Healthy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1.75 (1.20, 2.30)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0.258</w:t>
            </w:r>
          </w:p>
        </w:tc>
      </w:tr>
      <w:tr w:rsidR="00554A89" w:rsidRPr="00554A89" w:rsidTr="00554A89">
        <w:trPr>
          <w:trHeight w:val="312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high sensitivity C-reactive protein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Dietary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0.23 (-0.01, 0.47)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2.925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0.668</w:t>
            </w:r>
          </w:p>
        </w:tc>
      </w:tr>
      <w:tr w:rsidR="00554A89" w:rsidRPr="00554A89" w:rsidTr="00554A89">
        <w:trPr>
          <w:trHeight w:val="324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Diseased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0.21 (-0.05, 0.46)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2.896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89" w:rsidRPr="00554A89" w:rsidRDefault="00554A89" w:rsidP="0055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5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0.601</w:t>
            </w:r>
          </w:p>
        </w:tc>
      </w:tr>
    </w:tbl>
    <w:p w:rsidR="00554A89" w:rsidRDefault="0054578B" w:rsidP="0054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78B"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4578B">
        <w:rPr>
          <w:rFonts w:ascii="Times New Roman" w:hAnsi="Times New Roman" w:cs="Times New Roman"/>
          <w:sz w:val="24"/>
          <w:szCs w:val="24"/>
        </w:rPr>
        <w:t>study heterogeneity was tested by using the Cochran Q statistic (Chi</w:t>
      </w:r>
      <w:r w:rsidRPr="005457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578B">
        <w:rPr>
          <w:rFonts w:ascii="Times New Roman" w:hAnsi="Times New Roman" w:cs="Times New Roman"/>
          <w:sz w:val="24"/>
          <w:szCs w:val="24"/>
        </w:rPr>
        <w:t>) at a s</w:t>
      </w:r>
      <w:r>
        <w:rPr>
          <w:rFonts w:ascii="Times New Roman" w:hAnsi="Times New Roman" w:cs="Times New Roman"/>
          <w:sz w:val="24"/>
          <w:szCs w:val="24"/>
        </w:rPr>
        <w:t xml:space="preserve">ignificance level of p&lt;0.10 and </w:t>
      </w:r>
      <w:r w:rsidRPr="0054578B">
        <w:rPr>
          <w:rFonts w:ascii="Times New Roman" w:hAnsi="Times New Roman" w:cs="Times New Roman"/>
          <w:sz w:val="24"/>
          <w:szCs w:val="24"/>
        </w:rPr>
        <w:t>quantified by the I</w:t>
      </w:r>
      <w:r w:rsidRPr="005457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578B">
        <w:rPr>
          <w:rFonts w:ascii="Times New Roman" w:hAnsi="Times New Roman" w:cs="Times New Roman"/>
          <w:sz w:val="24"/>
          <w:szCs w:val="24"/>
        </w:rPr>
        <w:t xml:space="preserve"> statistic.</w:t>
      </w:r>
    </w:p>
    <w:p w:rsidR="00A56C95" w:rsidRDefault="00A56C95" w:rsidP="0054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C95" w:rsidRDefault="00A56C95" w:rsidP="00A5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C95" w:rsidRDefault="00A56C95" w:rsidP="00A5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4</w:t>
      </w:r>
      <w:r w:rsidRPr="00614C2E">
        <w:rPr>
          <w:rFonts w:ascii="Times New Roman" w:hAnsi="Times New Roman" w:cs="Times New Roman"/>
          <w:b/>
          <w:sz w:val="24"/>
          <w:szCs w:val="24"/>
        </w:rPr>
        <w:t>: S</w:t>
      </w:r>
      <w:r>
        <w:rPr>
          <w:rFonts w:ascii="Times New Roman" w:hAnsi="Times New Roman" w:cs="Times New Roman"/>
          <w:b/>
          <w:sz w:val="24"/>
          <w:szCs w:val="24"/>
        </w:rPr>
        <w:t>ensitivity</w:t>
      </w:r>
      <w:r w:rsidRPr="00614C2E">
        <w:rPr>
          <w:rFonts w:ascii="Times New Roman" w:hAnsi="Times New Roman" w:cs="Times New Roman"/>
          <w:b/>
          <w:sz w:val="24"/>
          <w:szCs w:val="24"/>
        </w:rPr>
        <w:t xml:space="preserve"> analysis</w:t>
      </w:r>
    </w:p>
    <w:p w:rsidR="00A56C95" w:rsidRDefault="00A56C95" w:rsidP="00A5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20" w:type="dxa"/>
        <w:tblLook w:val="04A0"/>
      </w:tblPr>
      <w:tblGrid>
        <w:gridCol w:w="2300"/>
        <w:gridCol w:w="2600"/>
        <w:gridCol w:w="2440"/>
        <w:gridCol w:w="980"/>
        <w:gridCol w:w="996"/>
        <w:gridCol w:w="1820"/>
      </w:tblGrid>
      <w:tr w:rsidR="00A56C95" w:rsidRPr="00A56C95" w:rsidTr="00A56C95">
        <w:trPr>
          <w:trHeight w:val="1296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Parameters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Mean difference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I</w:t>
            </w:r>
            <w:r w:rsidRPr="00A56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en-IN"/>
              </w:rPr>
              <w:t>2</w:t>
            </w:r>
            <w:r w:rsidRPr="00A56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, %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Q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Overall Effect      (p- Value)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 Cholesterol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C1.0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-3.16 (-5.45, -0.86)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75.98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8.3264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0.817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C1.1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-1.95 (-4.44, 0.53)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14.1701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0.571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C1.2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-3.07 (-5.72, -0.43)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7.0572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0.209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C1.4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-1.72 (-4.22, 0.78)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13.4609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0.623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High Density Lipoprotein Cholesterol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A1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1.77 (0.90, 2.63)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48.50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17.4764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&lt;0.001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C1.0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0.96 (0.29, 1.62)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0.5392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0.432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C1.1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1.57 (0.69, 2.44)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50.23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18.0848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0.039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C1.2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1.84 (-1.0, 4.67)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17.0233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&lt;0.001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C1.3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0.24 (-0.66, 0.18)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0.11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C1.4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1.80 (0.91, 2.68)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17.1611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&lt;0.001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Low Density Lipoprotein Cholesterol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A1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-7.93 (-10.12, -5.74)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15.9896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&lt;0.001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C1.0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-13.00 (-15.86, -10.13)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1.1793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0.02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C1.1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-9.32 (-11.65, -6.98)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38.56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14.648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&lt;0.001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C1.4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-8.08 (-10.31, -5.85)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16.0222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&lt;0.001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Triglyceride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C1.0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-17.32 (-20.20, -14.43)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0.4379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0.005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C1.2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-10.30 (-15.76, -4.83)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9.5658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0.05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C1.3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-5.99 (-10.74, -1.25)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10.7392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0.068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Interleukin-6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A1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0.05 (0.00, 010)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0.0662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0.79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C1.0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 (1.19, 2.21)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0.3666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0.35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C1.2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1.75 (1.20, 2.30)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0.09858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0.258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high sensitivity C-reactive protein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A1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0.40 (0.17, 0.63)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1.6172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0.987</w:t>
            </w:r>
          </w:p>
        </w:tc>
      </w:tr>
      <w:tr w:rsidR="00A56C95" w:rsidRPr="00A56C95" w:rsidTr="00A56C95">
        <w:trPr>
          <w:trHeight w:val="312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C1.0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-0.49 (-0.64, -0.33)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0.1818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0.187</w:t>
            </w:r>
          </w:p>
        </w:tc>
      </w:tr>
      <w:tr w:rsidR="00A56C95" w:rsidRPr="00A56C95" w:rsidTr="00A56C95">
        <w:trPr>
          <w:trHeight w:val="324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Removing C1.2 Studies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0.25 (-0.00, 0.51)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2.7015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95" w:rsidRPr="00A56C95" w:rsidRDefault="00A56C95" w:rsidP="00A5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6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0.788</w:t>
            </w:r>
          </w:p>
        </w:tc>
      </w:tr>
    </w:tbl>
    <w:p w:rsidR="00A56C95" w:rsidRPr="002B1454" w:rsidRDefault="002B1454" w:rsidP="00A5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Sensitivity analysis, showing progressive effect on pooled Mean Difference of removing data by trials’ risk of 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rating.</w:t>
      </w:r>
      <w:r w:rsidRPr="0054578B">
        <w:rPr>
          <w:rFonts w:ascii="Times New Roman" w:hAnsi="Times New Roman" w:cs="Times New Roman"/>
          <w:sz w:val="24"/>
          <w:szCs w:val="24"/>
        </w:rPr>
        <w:t>Inter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54578B">
        <w:rPr>
          <w:rFonts w:ascii="Times New Roman" w:hAnsi="Times New Roman" w:cs="Times New Roman"/>
          <w:sz w:val="24"/>
          <w:szCs w:val="24"/>
        </w:rPr>
        <w:t>study heterogeneity was tested by using the Cochran Q statistic (Chi</w:t>
      </w:r>
      <w:r w:rsidRPr="005457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578B">
        <w:rPr>
          <w:rFonts w:ascii="Times New Roman" w:hAnsi="Times New Roman" w:cs="Times New Roman"/>
          <w:sz w:val="24"/>
          <w:szCs w:val="24"/>
        </w:rPr>
        <w:t>) at a s</w:t>
      </w:r>
      <w:r>
        <w:rPr>
          <w:rFonts w:ascii="Times New Roman" w:hAnsi="Times New Roman" w:cs="Times New Roman"/>
          <w:sz w:val="24"/>
          <w:szCs w:val="24"/>
        </w:rPr>
        <w:t xml:space="preserve">ignificance level of p&lt;0.10 and </w:t>
      </w:r>
      <w:r w:rsidRPr="0054578B">
        <w:rPr>
          <w:rFonts w:ascii="Times New Roman" w:hAnsi="Times New Roman" w:cs="Times New Roman"/>
          <w:sz w:val="24"/>
          <w:szCs w:val="24"/>
        </w:rPr>
        <w:t>quantified by the I</w:t>
      </w:r>
      <w:r w:rsidRPr="005457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578B">
        <w:rPr>
          <w:rFonts w:ascii="Times New Roman" w:hAnsi="Times New Roman" w:cs="Times New Roman"/>
          <w:sz w:val="24"/>
          <w:szCs w:val="24"/>
        </w:rPr>
        <w:t xml:space="preserve"> statistic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C95" w:rsidRPr="0054578B" w:rsidRDefault="00A56C95" w:rsidP="00545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78B" w:rsidRPr="0054578B" w:rsidRDefault="0054578B" w:rsidP="00545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578B" w:rsidRPr="0054578B" w:rsidSect="005E4B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549" w:rsidRDefault="00CE1549" w:rsidP="00706861">
      <w:pPr>
        <w:spacing w:after="0" w:line="240" w:lineRule="auto"/>
      </w:pPr>
      <w:r>
        <w:separator/>
      </w:r>
    </w:p>
  </w:endnote>
  <w:endnote w:type="continuationSeparator" w:id="1">
    <w:p w:rsidR="00CE1549" w:rsidRDefault="00CE1549" w:rsidP="0070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549" w:rsidRDefault="00CE1549" w:rsidP="00706861">
      <w:pPr>
        <w:spacing w:after="0" w:line="240" w:lineRule="auto"/>
      </w:pPr>
      <w:r>
        <w:separator/>
      </w:r>
    </w:p>
  </w:footnote>
  <w:footnote w:type="continuationSeparator" w:id="1">
    <w:p w:rsidR="00CE1549" w:rsidRDefault="00CE1549" w:rsidP="0070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507"/>
    <w:multiLevelType w:val="hybridMultilevel"/>
    <w:tmpl w:val="6B9483E8"/>
    <w:lvl w:ilvl="0" w:tplc="F7D0A5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E5360"/>
    <w:multiLevelType w:val="hybridMultilevel"/>
    <w:tmpl w:val="BCB4D374"/>
    <w:lvl w:ilvl="0" w:tplc="30FA44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498"/>
    <w:rsid w:val="0013637A"/>
    <w:rsid w:val="00144309"/>
    <w:rsid w:val="002B1454"/>
    <w:rsid w:val="003052C2"/>
    <w:rsid w:val="00347B90"/>
    <w:rsid w:val="00371723"/>
    <w:rsid w:val="003A4C12"/>
    <w:rsid w:val="004076AC"/>
    <w:rsid w:val="004730F5"/>
    <w:rsid w:val="004A4321"/>
    <w:rsid w:val="004A4498"/>
    <w:rsid w:val="004E30C7"/>
    <w:rsid w:val="0054578B"/>
    <w:rsid w:val="00554A89"/>
    <w:rsid w:val="0055783E"/>
    <w:rsid w:val="005E4BBF"/>
    <w:rsid w:val="00614C2E"/>
    <w:rsid w:val="006E4BA1"/>
    <w:rsid w:val="00706861"/>
    <w:rsid w:val="008469DA"/>
    <w:rsid w:val="00896162"/>
    <w:rsid w:val="00A56C95"/>
    <w:rsid w:val="00AC48F4"/>
    <w:rsid w:val="00BD20FF"/>
    <w:rsid w:val="00CE1549"/>
    <w:rsid w:val="00E21E6C"/>
    <w:rsid w:val="00E83045"/>
    <w:rsid w:val="00EE22DF"/>
    <w:rsid w:val="00F022F0"/>
    <w:rsid w:val="00F2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D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68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8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8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3108-2C03-4495-97DE-56E65326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</dc:creator>
  <cp:lastModifiedBy>hp</cp:lastModifiedBy>
  <cp:revision>16</cp:revision>
  <dcterms:created xsi:type="dcterms:W3CDTF">2018-02-07T09:52:00Z</dcterms:created>
  <dcterms:modified xsi:type="dcterms:W3CDTF">2018-02-07T17:24:00Z</dcterms:modified>
</cp:coreProperties>
</file>