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EBBBE" w14:textId="77777777" w:rsidR="009F782A" w:rsidRPr="00DF4871" w:rsidRDefault="009F782A" w:rsidP="009F782A">
      <w:pPr>
        <w:spacing w:beforeLines="100" w:before="312" w:afterLines="100" w:after="312"/>
        <w:ind w:firstLineChars="100" w:firstLine="300"/>
        <w:jc w:val="center"/>
        <w:rPr>
          <w:sz w:val="30"/>
          <w:szCs w:val="30"/>
        </w:rPr>
      </w:pPr>
      <w:r>
        <w:rPr>
          <w:rFonts w:hint="eastAsia"/>
          <w:sz w:val="30"/>
          <w:szCs w:val="30"/>
        </w:rPr>
        <w:t>D</w:t>
      </w:r>
      <w:r w:rsidRPr="00DF4871">
        <w:rPr>
          <w:sz w:val="30"/>
          <w:szCs w:val="30"/>
        </w:rPr>
        <w:t>escription for the graphical abstract</w:t>
      </w:r>
    </w:p>
    <w:p w14:paraId="28355173" w14:textId="0DD45718" w:rsidR="009F782A" w:rsidRDefault="009F782A" w:rsidP="009F782A">
      <w:pPr>
        <w:ind w:firstLineChars="100" w:firstLine="210"/>
      </w:pPr>
      <w:r w:rsidRPr="00F53994">
        <w:t xml:space="preserve">In this paper, </w:t>
      </w:r>
      <w:r>
        <w:rPr>
          <w:rFonts w:hint="eastAsia"/>
        </w:rPr>
        <w:t xml:space="preserve">a </w:t>
      </w:r>
      <w:r w:rsidRPr="00355B08">
        <w:t>model</w:t>
      </w:r>
      <w:r w:rsidRPr="00F53994">
        <w:t xml:space="preserve"> </w:t>
      </w:r>
      <w:r>
        <w:rPr>
          <w:rFonts w:hint="eastAsia"/>
        </w:rPr>
        <w:t>of o</w:t>
      </w:r>
      <w:r w:rsidRPr="00970607">
        <w:t>utlier detection and correction for monitoring data of water quality</w:t>
      </w:r>
      <w:r w:rsidRPr="00F53994">
        <w:t xml:space="preserve"> is proposed, in which the improved VMD algorithm and LSSVM algorithm are used for </w:t>
      </w:r>
      <w:r w:rsidRPr="006E141F">
        <w:t>outlier</w:t>
      </w:r>
      <w:r w:rsidRPr="00F53994">
        <w:t xml:space="preserve"> detection and repair respectively. At the end of the paper, the algorithm package of the model is applied to the software platform of water quality parameter monitoring and trend prediction developed by </w:t>
      </w:r>
      <w:bookmarkStart w:id="0" w:name="_GoBack"/>
      <w:bookmarkEnd w:id="0"/>
      <w:r w:rsidRPr="00F53994">
        <w:t>ourselves</w:t>
      </w:r>
      <w:r w:rsidRPr="00F53994">
        <w:t xml:space="preserve"> and good results are achieved.</w:t>
      </w:r>
    </w:p>
    <w:p w14:paraId="62C07DB7" w14:textId="77777777" w:rsidR="009F782A" w:rsidRDefault="009F782A" w:rsidP="00764C5D">
      <w:pPr>
        <w:jc w:val="center"/>
        <w:rPr>
          <w:rFonts w:ascii="Palatino Linotype" w:hAnsi="Palatino Linotype"/>
          <w:sz w:val="32"/>
          <w:szCs w:val="32"/>
        </w:rPr>
      </w:pPr>
    </w:p>
    <w:p w14:paraId="2082720F" w14:textId="77777777" w:rsidR="009F782A" w:rsidRDefault="009F782A" w:rsidP="00764C5D">
      <w:pPr>
        <w:jc w:val="center"/>
        <w:rPr>
          <w:rFonts w:ascii="Palatino Linotype" w:hAnsi="Palatino Linotype"/>
          <w:sz w:val="32"/>
          <w:szCs w:val="32"/>
        </w:rPr>
      </w:pPr>
    </w:p>
    <w:p w14:paraId="005BF90E" w14:textId="5CB40680" w:rsidR="006D16FE" w:rsidRDefault="009B3F08" w:rsidP="00764C5D">
      <w:pPr>
        <w:jc w:val="center"/>
        <w:rPr>
          <w:rFonts w:ascii="Palatino Linotype" w:hAnsi="Palatino Linotype"/>
          <w:sz w:val="32"/>
          <w:szCs w:val="32"/>
        </w:rPr>
      </w:pPr>
      <w:proofErr w:type="gramStart"/>
      <w:r w:rsidRPr="009B3F08">
        <w:rPr>
          <w:rFonts w:ascii="Palatino Linotype" w:hAnsi="Palatino Linotype"/>
          <w:sz w:val="32"/>
          <w:szCs w:val="32"/>
        </w:rPr>
        <w:t>graphical</w:t>
      </w:r>
      <w:proofErr w:type="gramEnd"/>
      <w:r w:rsidRPr="009B3F08">
        <w:rPr>
          <w:rFonts w:ascii="Palatino Linotype" w:hAnsi="Palatino Linotype"/>
          <w:sz w:val="32"/>
          <w:szCs w:val="32"/>
        </w:rPr>
        <w:t xml:space="preserve"> abstract</w:t>
      </w:r>
    </w:p>
    <w:p w14:paraId="6A5DD80E" w14:textId="77777777" w:rsidR="00B623EA" w:rsidRDefault="00B623EA" w:rsidP="00DC330C">
      <w:pPr>
        <w:pBdr>
          <w:top w:val="single" w:sz="6" w:space="1" w:color="auto"/>
          <w:bottom w:val="single" w:sz="6" w:space="1" w:color="auto"/>
        </w:pBdr>
        <w:jc w:val="left"/>
      </w:pPr>
    </w:p>
    <w:p w14:paraId="33B4DDCE" w14:textId="166B85BD" w:rsidR="00DC330C" w:rsidRDefault="001D28AC" w:rsidP="00B72720">
      <w:pPr>
        <w:pBdr>
          <w:top w:val="single" w:sz="6" w:space="1" w:color="auto"/>
          <w:bottom w:val="single" w:sz="6" w:space="1" w:color="auto"/>
        </w:pBdr>
        <w:jc w:val="center"/>
      </w:pPr>
      <w:r w:rsidRPr="001D28AC">
        <w:object w:dxaOrig="27012" w:dyaOrig="11593" w14:anchorId="5BB64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45pt;height:179.25pt" o:ole="">
            <v:imagedata r:id="rId7" o:title=""/>
          </v:shape>
          <o:OLEObject Type="Embed" ProgID="Visio.Drawing.15" ShapeID="_x0000_i1025" DrawAspect="Content" ObjectID="_1607327672" r:id="rId8"/>
        </w:object>
      </w:r>
    </w:p>
    <w:sectPr w:rsidR="00DC33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CD350" w14:textId="77777777" w:rsidR="006B010F" w:rsidRDefault="006B010F" w:rsidP="009B3F08">
      <w:r>
        <w:separator/>
      </w:r>
    </w:p>
  </w:endnote>
  <w:endnote w:type="continuationSeparator" w:id="0">
    <w:p w14:paraId="276633C0" w14:textId="77777777" w:rsidR="006B010F" w:rsidRDefault="006B010F" w:rsidP="009B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066C2" w14:textId="77777777" w:rsidR="006B010F" w:rsidRDefault="006B010F" w:rsidP="009B3F08">
      <w:r>
        <w:separator/>
      </w:r>
    </w:p>
  </w:footnote>
  <w:footnote w:type="continuationSeparator" w:id="0">
    <w:p w14:paraId="54752689" w14:textId="77777777" w:rsidR="006B010F" w:rsidRDefault="006B010F" w:rsidP="009B3F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6FE"/>
    <w:rsid w:val="000C1022"/>
    <w:rsid w:val="00122C2B"/>
    <w:rsid w:val="00145CE9"/>
    <w:rsid w:val="001C2C77"/>
    <w:rsid w:val="001D28AC"/>
    <w:rsid w:val="002A5033"/>
    <w:rsid w:val="00397C36"/>
    <w:rsid w:val="004C11B5"/>
    <w:rsid w:val="005B11EE"/>
    <w:rsid w:val="006827AA"/>
    <w:rsid w:val="006B010F"/>
    <w:rsid w:val="006D16FE"/>
    <w:rsid w:val="00716688"/>
    <w:rsid w:val="00764C5D"/>
    <w:rsid w:val="00812B0C"/>
    <w:rsid w:val="008D1E68"/>
    <w:rsid w:val="009B3F08"/>
    <w:rsid w:val="009F782A"/>
    <w:rsid w:val="00A0295A"/>
    <w:rsid w:val="00A75ABD"/>
    <w:rsid w:val="00A84114"/>
    <w:rsid w:val="00B623EA"/>
    <w:rsid w:val="00B72720"/>
    <w:rsid w:val="00BD42DB"/>
    <w:rsid w:val="00C71F4C"/>
    <w:rsid w:val="00C95867"/>
    <w:rsid w:val="00CA3188"/>
    <w:rsid w:val="00D81F0D"/>
    <w:rsid w:val="00DC330C"/>
    <w:rsid w:val="00E43409"/>
    <w:rsid w:val="00E613E4"/>
    <w:rsid w:val="00EA0E3A"/>
    <w:rsid w:val="00FC5E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B0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F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B3F08"/>
    <w:rPr>
      <w:sz w:val="18"/>
      <w:szCs w:val="18"/>
    </w:rPr>
  </w:style>
  <w:style w:type="paragraph" w:styleId="Footer">
    <w:name w:val="footer"/>
    <w:basedOn w:val="Normal"/>
    <w:link w:val="FooterChar"/>
    <w:uiPriority w:val="99"/>
    <w:unhideWhenUsed/>
    <w:rsid w:val="009B3F0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B3F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F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B3F08"/>
    <w:rPr>
      <w:sz w:val="18"/>
      <w:szCs w:val="18"/>
    </w:rPr>
  </w:style>
  <w:style w:type="paragraph" w:styleId="Footer">
    <w:name w:val="footer"/>
    <w:basedOn w:val="Normal"/>
    <w:link w:val="FooterChar"/>
    <w:uiPriority w:val="99"/>
    <w:unhideWhenUsed/>
    <w:rsid w:val="009B3F0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B3F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111.vsdx"/><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an</dc:creator>
  <cp:lastModifiedBy>sysadmin</cp:lastModifiedBy>
  <cp:revision>3</cp:revision>
  <cp:lastPrinted>2018-01-09T06:20:00Z</cp:lastPrinted>
  <dcterms:created xsi:type="dcterms:W3CDTF">2018-12-26T09:07:00Z</dcterms:created>
  <dcterms:modified xsi:type="dcterms:W3CDTF">2018-12-26T09:08:00Z</dcterms:modified>
</cp:coreProperties>
</file>