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Spec="center" w:tblpY="1000"/>
        <w:tblOverlap w:val="never"/>
        <w:tblW w:w="8012" w:type="dxa"/>
        <w:tblLayout w:type="fixed"/>
        <w:tblLook w:val="04A0" w:firstRow="1" w:lastRow="0" w:firstColumn="1" w:lastColumn="0" w:noHBand="0" w:noVBand="1"/>
      </w:tblPr>
      <w:tblGrid>
        <w:gridCol w:w="1615"/>
        <w:gridCol w:w="2071"/>
        <w:gridCol w:w="889"/>
        <w:gridCol w:w="238"/>
        <w:gridCol w:w="1991"/>
        <w:gridCol w:w="969"/>
        <w:gridCol w:w="239"/>
      </w:tblGrid>
      <w:tr w:rsidR="00A50B6D" w14:paraId="7634F880" w14:textId="77777777" w:rsidTr="00B66501"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7605CEF9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Characteristics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  <w:right w:val="nil"/>
            </w:tcBorders>
          </w:tcPr>
          <w:p w14:paraId="57E21F04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Model 1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18CCC056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01FB5B98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000000"/>
              <w:right w:val="nil"/>
            </w:tcBorders>
          </w:tcPr>
          <w:p w14:paraId="22F57A1D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Model 2</w:t>
            </w:r>
          </w:p>
        </w:tc>
        <w:tc>
          <w:tcPr>
            <w:tcW w:w="969" w:type="dxa"/>
            <w:tcBorders>
              <w:left w:val="nil"/>
              <w:bottom w:val="single" w:sz="4" w:space="0" w:color="000000"/>
              <w:right w:val="nil"/>
            </w:tcBorders>
          </w:tcPr>
          <w:p w14:paraId="3E5A5E3D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</w:tcPr>
          <w:p w14:paraId="2BDE2161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</w:tr>
      <w:tr w:rsidR="00A50B6D" w14:paraId="1799A103" w14:textId="77777777" w:rsidTr="00B66501"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2E40C8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782348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EE46D7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P-value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207D19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26BFD81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3E8F40A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P-value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E6E39F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</w:tr>
      <w:tr w:rsidR="00A50B6D" w:rsidRPr="00922932" w14:paraId="7F376107" w14:textId="77777777" w:rsidTr="00B66501">
        <w:tc>
          <w:tcPr>
            <w:tcW w:w="16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C2AF40" w14:textId="44C73008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DAO </w:t>
            </w:r>
            <w:r>
              <w:rPr>
                <w:rFonts w:hint="eastAsia"/>
                <w:szCs w:val="21"/>
              </w:rPr>
              <w:t>(mIU/ml)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CA2F2B" w14:textId="6B766145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0.000(0.00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-0.000)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808DD1" w14:textId="434D5A9C" w:rsidR="00A50B6D" w:rsidRPr="00922932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bCs/>
                <w:szCs w:val="21"/>
              </w:rPr>
              <w:t>0.036</w:t>
            </w:r>
            <w:r w:rsidRPr="006401FB">
              <w:rPr>
                <w:rFonts w:hint="eastAsia"/>
                <w:szCs w:val="21"/>
                <w:vertAlign w:val="superscript"/>
              </w:rPr>
              <w:t>＊</w:t>
            </w: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CD54E1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3E204B" w14:textId="6A2B5998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0.000(0.00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-0.000)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9AE17" w14:textId="7CD65FD6" w:rsidR="00A50B6D" w:rsidRPr="00922932" w:rsidRDefault="00A50B6D" w:rsidP="00B66501">
            <w:pPr>
              <w:spacing w:line="480" w:lineRule="auto"/>
              <w:rPr>
                <w:szCs w:val="21"/>
              </w:rPr>
            </w:pPr>
            <w:r w:rsidRPr="00922932">
              <w:rPr>
                <w:rFonts w:hint="eastAsia"/>
                <w:bCs/>
                <w:szCs w:val="21"/>
              </w:rPr>
              <w:t>0.</w:t>
            </w:r>
            <w:r>
              <w:rPr>
                <w:bCs/>
                <w:szCs w:val="21"/>
              </w:rPr>
              <w:t>323</w:t>
            </w: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48A82E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</w:tr>
      <w:tr w:rsidR="00A50B6D" w:rsidRPr="00922932" w14:paraId="14DF3DB0" w14:textId="77777777" w:rsidTr="00B66501"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49E6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Age (years)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B5E0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32A7E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1EEA1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C5B93" w14:textId="510BE1CE" w:rsidR="00A50B6D" w:rsidRDefault="00A50B6D" w:rsidP="00B66501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-0.005(-0.00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--0.002)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1DC03" w14:textId="4010C544" w:rsidR="00A50B6D" w:rsidRPr="00922932" w:rsidRDefault="00A50B6D" w:rsidP="00B66501">
            <w:pPr>
              <w:spacing w:line="480" w:lineRule="auto"/>
              <w:rPr>
                <w:szCs w:val="21"/>
              </w:rPr>
            </w:pPr>
            <w:r w:rsidRPr="00922932">
              <w:rPr>
                <w:rFonts w:hint="eastAsia"/>
                <w:bCs/>
                <w:szCs w:val="21"/>
              </w:rPr>
              <w:t>0.00</w:t>
            </w:r>
            <w:r>
              <w:rPr>
                <w:bCs/>
                <w:szCs w:val="21"/>
              </w:rPr>
              <w:t>2</w:t>
            </w:r>
            <w:r w:rsidRPr="006401FB">
              <w:rPr>
                <w:rFonts w:hint="eastAsia"/>
                <w:szCs w:val="21"/>
                <w:vertAlign w:val="superscript"/>
              </w:rPr>
              <w:t>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22F1D" w14:textId="77777777" w:rsidR="00A50B6D" w:rsidRDefault="00A50B6D" w:rsidP="00B66501">
            <w:pPr>
              <w:spacing w:line="480" w:lineRule="auto"/>
              <w:rPr>
                <w:szCs w:val="21"/>
              </w:rPr>
            </w:pPr>
          </w:p>
        </w:tc>
      </w:tr>
    </w:tbl>
    <w:p w14:paraId="6BD49FA3" w14:textId="15FF2EE6" w:rsidR="00714895" w:rsidRPr="00B66501" w:rsidRDefault="00B66501">
      <w:pPr>
        <w:rPr>
          <w:b/>
          <w:sz w:val="24"/>
        </w:rPr>
      </w:pPr>
      <w:r w:rsidRPr="00B66501">
        <w:rPr>
          <w:rFonts w:ascii="Times New Roman" w:eastAsia="宋体" w:hAnsi="Times New Roman" w:cs="Times New Roman" w:hint="eastAsia"/>
          <w:b/>
          <w:sz w:val="24"/>
        </w:rPr>
        <w:t>T</w:t>
      </w:r>
      <w:r w:rsidRPr="00B66501">
        <w:rPr>
          <w:rFonts w:ascii="Times New Roman" w:eastAsia="宋体" w:hAnsi="Times New Roman" w:cs="Times New Roman"/>
          <w:b/>
          <w:sz w:val="24"/>
        </w:rPr>
        <w:t xml:space="preserve">able S15. </w:t>
      </w:r>
      <w:r w:rsidRPr="00B66501">
        <w:rPr>
          <w:rFonts w:ascii="Times New Roman" w:eastAsia="宋体" w:hAnsi="Times New Roman" w:cs="Times New Roman" w:hint="eastAsia"/>
          <w:b/>
          <w:sz w:val="24"/>
        </w:rPr>
        <w:t xml:space="preserve">Multiple linear regression analysis of the association of Gutt-ISI with </w:t>
      </w:r>
      <w:r>
        <w:rPr>
          <w:rFonts w:ascii="Times New Roman" w:eastAsia="宋体" w:hAnsi="Times New Roman" w:cs="Times New Roman"/>
          <w:b/>
          <w:sz w:val="24"/>
        </w:rPr>
        <w:t>DAO</w:t>
      </w:r>
      <w:bookmarkStart w:id="0" w:name="_GoBack"/>
      <w:bookmarkEnd w:id="0"/>
    </w:p>
    <w:sectPr w:rsidR="00714895" w:rsidRPr="00B6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D6E0" w14:textId="77777777" w:rsidR="007E65E7" w:rsidRDefault="007E65E7" w:rsidP="00A50B6D">
      <w:r>
        <w:separator/>
      </w:r>
    </w:p>
  </w:endnote>
  <w:endnote w:type="continuationSeparator" w:id="0">
    <w:p w14:paraId="6BF9C0CE" w14:textId="77777777" w:rsidR="007E65E7" w:rsidRDefault="007E65E7" w:rsidP="00A5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648C" w14:textId="77777777" w:rsidR="007E65E7" w:rsidRDefault="007E65E7" w:rsidP="00A50B6D">
      <w:r>
        <w:separator/>
      </w:r>
    </w:p>
  </w:footnote>
  <w:footnote w:type="continuationSeparator" w:id="0">
    <w:p w14:paraId="550DAF2C" w14:textId="77777777" w:rsidR="007E65E7" w:rsidRDefault="007E65E7" w:rsidP="00A5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6DB1C5ED-AD97-465F-82DF-FAB6D86ABA05}"/>
    <w:docVar w:name="KY_MEDREF_VERSION" w:val="3"/>
  </w:docVars>
  <w:rsids>
    <w:rsidRoot w:val="00FC4699"/>
    <w:rsid w:val="007B60CB"/>
    <w:rsid w:val="007E65E7"/>
    <w:rsid w:val="00890DF4"/>
    <w:rsid w:val="00A50B6D"/>
    <w:rsid w:val="00B66501"/>
    <w:rsid w:val="00E25AC4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040A"/>
  <w15:chartTrackingRefBased/>
  <w15:docId w15:val="{8458136A-1E79-4A40-A1EC-8C8C91B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B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0B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0B6D"/>
    <w:rPr>
      <w:sz w:val="18"/>
      <w:szCs w:val="18"/>
    </w:rPr>
  </w:style>
  <w:style w:type="table" w:styleId="a9">
    <w:name w:val="Table Grid"/>
    <w:basedOn w:val="a1"/>
    <w:qFormat/>
    <w:rsid w:val="00A50B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王佳佳</dc:creator>
  <cp:keywords/>
  <dc:description/>
  <cp:lastModifiedBy>王佳佳</cp:lastModifiedBy>
  <cp:revision>3</cp:revision>
  <dcterms:created xsi:type="dcterms:W3CDTF">2019-11-09T09:09:00Z</dcterms:created>
  <dcterms:modified xsi:type="dcterms:W3CDTF">2019-11-14T16:18:00Z</dcterms:modified>
</cp:coreProperties>
</file>