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2A8" w:rsidRPr="00BD3BA9" w:rsidRDefault="00A25695" w:rsidP="00F87FB0">
      <w:pPr>
        <w:pStyle w:val="Titre"/>
        <w:spacing w:line="480" w:lineRule="auto"/>
        <w:rPr>
          <w:lang w:val="en-US"/>
        </w:rPr>
      </w:pPr>
      <w:bookmarkStart w:id="0" w:name="_GoBack"/>
      <w:bookmarkEnd w:id="0"/>
      <w:r w:rsidRPr="00BD3BA9">
        <w:rPr>
          <w:lang w:val="en-US"/>
        </w:rPr>
        <w:t>Consensus on scoring severity of ocular emergencies: the BAsic SEverity Score for Common OculaR Emergencies [B</w:t>
      </w:r>
      <w:r w:rsidR="000957D7" w:rsidRPr="00BD3BA9">
        <w:rPr>
          <w:lang w:val="en-US"/>
        </w:rPr>
        <w:t>a</w:t>
      </w:r>
      <w:r w:rsidRPr="00BD3BA9">
        <w:rPr>
          <w:lang w:val="en-US"/>
        </w:rPr>
        <w:t>S</w:t>
      </w:r>
      <w:r w:rsidR="000957D7" w:rsidRPr="00BD3BA9">
        <w:rPr>
          <w:lang w:val="en-US"/>
        </w:rPr>
        <w:t>e</w:t>
      </w:r>
      <w:r w:rsidRPr="00BD3BA9">
        <w:rPr>
          <w:lang w:val="en-US"/>
        </w:rPr>
        <w:t xml:space="preserve"> SCO</w:t>
      </w:r>
      <w:r w:rsidR="000957D7" w:rsidRPr="00BD3BA9">
        <w:rPr>
          <w:lang w:val="en-US"/>
        </w:rPr>
        <w:t>r</w:t>
      </w:r>
      <w:r w:rsidRPr="00BD3BA9">
        <w:rPr>
          <w:lang w:val="en-US"/>
        </w:rPr>
        <w:t>E]</w:t>
      </w:r>
    </w:p>
    <w:p w:rsidR="00A25695" w:rsidRPr="002F256F" w:rsidRDefault="00EE6C4B" w:rsidP="00F87FB0">
      <w:pPr>
        <w:pStyle w:val="Titre1"/>
        <w:spacing w:line="480" w:lineRule="auto"/>
        <w:rPr>
          <w:lang w:val="en-US"/>
        </w:rPr>
      </w:pPr>
      <w:r w:rsidRPr="002F256F">
        <w:rPr>
          <w:lang w:val="en-US"/>
        </w:rPr>
        <w:t xml:space="preserve">Appendix </w:t>
      </w:r>
    </w:p>
    <w:p w:rsidR="00E755E5" w:rsidRPr="002F256F" w:rsidRDefault="00E755E5" w:rsidP="00F87FB0">
      <w:pPr>
        <w:pStyle w:val="Titre2"/>
        <w:spacing w:line="480" w:lineRule="auto"/>
        <w:rPr>
          <w:lang w:val="en-US"/>
        </w:rPr>
      </w:pPr>
      <w:r w:rsidRPr="002F256F">
        <w:rPr>
          <w:lang w:val="en-US"/>
        </w:rPr>
        <w:t xml:space="preserve">Appendix 1: </w:t>
      </w:r>
    </w:p>
    <w:p w:rsidR="00E755E5" w:rsidRPr="002F256F" w:rsidRDefault="00E755E5" w:rsidP="00F87FB0">
      <w:pPr>
        <w:spacing w:line="480" w:lineRule="auto"/>
        <w:rPr>
          <w:lang w:val="en-US"/>
        </w:rPr>
      </w:pPr>
      <w:r w:rsidRPr="002F256F">
        <w:rPr>
          <w:lang w:val="en-US"/>
        </w:rPr>
        <w:t xml:space="preserve">Online form </w:t>
      </w:r>
      <w:r w:rsidR="00A86E0F" w:rsidRPr="002F256F">
        <w:rPr>
          <w:lang w:val="en-US"/>
        </w:rPr>
        <w:t>send</w:t>
      </w:r>
      <w:r w:rsidRPr="002F256F">
        <w:rPr>
          <w:lang w:val="en-US"/>
        </w:rPr>
        <w:t xml:space="preserve"> to the experts </w:t>
      </w:r>
      <w:r w:rsidR="00A86E0F" w:rsidRPr="002F256F">
        <w:rPr>
          <w:lang w:val="en-US"/>
        </w:rPr>
        <w:t>participating in</w:t>
      </w:r>
      <w:r w:rsidRPr="002F256F">
        <w:rPr>
          <w:lang w:val="en-US"/>
        </w:rPr>
        <w:t xml:space="preserve"> the BaSe SCOrE survey </w:t>
      </w:r>
      <w:r w:rsidR="00A86E0F" w:rsidRPr="002F256F">
        <w:rPr>
          <w:lang w:val="en-US"/>
        </w:rPr>
        <w:t xml:space="preserve">to </w:t>
      </w:r>
      <w:r w:rsidR="00467927">
        <w:rPr>
          <w:lang w:val="en-US"/>
        </w:rPr>
        <w:t>complete</w:t>
      </w:r>
      <w:r w:rsidR="00467927" w:rsidRPr="002F256F">
        <w:rPr>
          <w:lang w:val="en-US"/>
        </w:rPr>
        <w:t xml:space="preserve"> </w:t>
      </w:r>
      <w:r w:rsidRPr="002F256F">
        <w:rPr>
          <w:lang w:val="en-US"/>
        </w:rPr>
        <w:t>the first round of the Delphi process.</w:t>
      </w:r>
    </w:p>
    <w:p w:rsidR="00E755E5" w:rsidRPr="002F256F" w:rsidRDefault="00E755E5" w:rsidP="00F87FB0">
      <w:pPr>
        <w:spacing w:line="480" w:lineRule="auto"/>
        <w:rPr>
          <w:lang w:val="en-US"/>
        </w:rPr>
      </w:pPr>
    </w:p>
    <w:p w:rsidR="00E755E5" w:rsidRPr="002F256F" w:rsidRDefault="00E755E5" w:rsidP="00F87FB0">
      <w:pPr>
        <w:spacing w:line="480" w:lineRule="auto"/>
        <w:rPr>
          <w:lang w:val="en-US"/>
        </w:rPr>
      </w:pPr>
      <w:r w:rsidRPr="00BD3BA9">
        <w:rPr>
          <w:noProof/>
          <w:lang w:eastAsia="fr-FR" w:bidi="ar-SA"/>
        </w:rPr>
        <w:lastRenderedPageBreak/>
        <w:drawing>
          <wp:inline distT="0" distB="0" distL="0" distR="0">
            <wp:extent cx="6391275" cy="3737347"/>
            <wp:effectExtent l="19050" t="0" r="9525" b="0"/>
            <wp:docPr id="2" name="Image 1" descr="[SURVEY PREVIEW MODE] BAsic SEverity Score for Common OculaR Emergencies [ BASE SCORE ] Survey_Pa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SURVEY PREVIEW MODE] BAsic SEverity Score for Common OculaR Emergencies [ BASE SCORE ] Survey_Page_01.jpg"/>
                    <pic:cNvPicPr/>
                  </pic:nvPicPr>
                  <pic:blipFill>
                    <a:blip r:embed="rId7" cstate="print"/>
                    <a:srcRect b="17395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73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3BA9">
        <w:rPr>
          <w:noProof/>
          <w:lang w:eastAsia="fr-FR" w:bidi="ar-SA"/>
        </w:rPr>
        <w:drawing>
          <wp:inline distT="0" distB="0" distL="0" distR="0">
            <wp:extent cx="6390005" cy="4519295"/>
            <wp:effectExtent l="19050" t="0" r="0" b="0"/>
            <wp:docPr id="3" name="Image 2" descr="[SURVEY PREVIEW MODE] BAsic SEverity Score for Common OculaR Emergencies [ BASE SCORE ] Survey_Pag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SURVEY PREVIEW MODE] BAsic SEverity Score for Common OculaR Emergencies [ BASE SCORE ] Survey_Page_0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3BA9">
        <w:rPr>
          <w:noProof/>
          <w:lang w:eastAsia="fr-FR" w:bidi="ar-SA"/>
        </w:rPr>
        <w:drawing>
          <wp:inline distT="0" distB="0" distL="0" distR="0">
            <wp:extent cx="6390005" cy="4518660"/>
            <wp:effectExtent l="19050" t="0" r="0" b="0"/>
            <wp:docPr id="4" name="Image 3" descr="[SURVEY PREVIEW MODE] BAsic SEverity Score for Common OculaR Emergencies [ BASE SCORE ] Survey_Pag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SURVEY PREVIEW MODE] BAsic SEverity Score for Common OculaR Emergencies [ BASE SCORE ] Survey_Page_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256F">
        <w:rPr>
          <w:noProof/>
          <w:lang w:eastAsia="fr-FR" w:bidi="ar-SA"/>
        </w:rPr>
        <w:drawing>
          <wp:inline distT="0" distB="0" distL="0" distR="0">
            <wp:extent cx="6391275" cy="1775197"/>
            <wp:effectExtent l="19050" t="0" r="9525" b="0"/>
            <wp:docPr id="5" name="Image 4" descr="[SURVEY PREVIEW MODE] BAsic SEverity Score for Common OculaR Emergencies [ BASE SCORE ] Survey_Pa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SURVEY PREVIEW MODE] BAsic SEverity Score for Common OculaR Emergencies [ BASE SCORE ] Survey_Page_04.jpg"/>
                    <pic:cNvPicPr/>
                  </pic:nvPicPr>
                  <pic:blipFill>
                    <a:blip r:embed="rId10" cstate="print"/>
                    <a:srcRect b="60764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177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256F">
        <w:rPr>
          <w:noProof/>
          <w:lang w:eastAsia="fr-FR" w:bidi="ar-SA"/>
        </w:rPr>
        <w:drawing>
          <wp:inline distT="0" distB="0" distL="0" distR="0">
            <wp:extent cx="6390005" cy="4519295"/>
            <wp:effectExtent l="19050" t="0" r="0" b="0"/>
            <wp:docPr id="8" name="Image 7" descr="[SURVEY PREVIEW MODE] BAsic SEverity Score for Common OculaR Emergencies [ BASE SCORE ] Survey_Pag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SURVEY PREVIEW MODE] BAsic SEverity Score for Common OculaR Emergencies [ BASE SCORE ] Survey_Page_0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256F">
        <w:rPr>
          <w:noProof/>
          <w:lang w:eastAsia="fr-FR" w:bidi="ar-SA"/>
        </w:rPr>
        <w:drawing>
          <wp:inline distT="0" distB="0" distL="0" distR="0">
            <wp:extent cx="6390005" cy="4518660"/>
            <wp:effectExtent l="19050" t="0" r="0" b="0"/>
            <wp:docPr id="9" name="Image 8" descr="[SURVEY PREVIEW MODE] BAsic SEverity Score for Common OculaR Emergencies [ BASE SCORE ] Survey_Pag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SURVEY PREVIEW MODE] BAsic SEverity Score for Common OculaR Emergencies [ BASE SCORE ] Survey_Page_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256F">
        <w:rPr>
          <w:noProof/>
          <w:lang w:eastAsia="fr-FR" w:bidi="ar-SA"/>
        </w:rPr>
        <w:drawing>
          <wp:inline distT="0" distB="0" distL="0" distR="0">
            <wp:extent cx="6391275" cy="3318247"/>
            <wp:effectExtent l="19050" t="0" r="9525" b="0"/>
            <wp:docPr id="10" name="Image 9" descr="[SURVEY PREVIEW MODE] BAsic SEverity Score for Common OculaR Emergencies [ BASE SCORE ] Survey_Pag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SURVEY PREVIEW MODE] BAsic SEverity Score for Common OculaR Emergencies [ BASE SCORE ] Survey_Page_07.jpg"/>
                    <pic:cNvPicPr/>
                  </pic:nvPicPr>
                  <pic:blipFill>
                    <a:blip r:embed="rId13" cstate="print"/>
                    <a:srcRect b="26658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31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256F">
        <w:rPr>
          <w:noProof/>
          <w:lang w:eastAsia="fr-FR" w:bidi="ar-SA"/>
        </w:rPr>
        <w:drawing>
          <wp:inline distT="0" distB="0" distL="0" distR="0">
            <wp:extent cx="6390005" cy="4519295"/>
            <wp:effectExtent l="19050" t="0" r="0" b="0"/>
            <wp:docPr id="12" name="Image 11" descr="[SURVEY PREVIEW MODE] BAsic SEverity Score for Common OculaR Emergencies [ BASE SCORE ] Survey_Page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SURVEY PREVIEW MODE] BAsic SEverity Score for Common OculaR Emergencies [ BASE SCORE ] Survey_Page_0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256F">
        <w:rPr>
          <w:noProof/>
          <w:lang w:eastAsia="fr-FR" w:bidi="ar-SA"/>
        </w:rPr>
        <w:drawing>
          <wp:inline distT="0" distB="0" distL="0" distR="0">
            <wp:extent cx="6390005" cy="4518660"/>
            <wp:effectExtent l="19050" t="0" r="0" b="0"/>
            <wp:docPr id="13" name="Image 12" descr="[SURVEY PREVIEW MODE] BAsic SEverity Score for Common OculaR Emergencies [ BASE SCORE ] Survey_P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SURVEY PREVIEW MODE] BAsic SEverity Score for Common OculaR Emergencies [ BASE SCORE ] Survey_Page_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256F">
        <w:rPr>
          <w:noProof/>
          <w:lang w:eastAsia="fr-FR" w:bidi="ar-SA"/>
        </w:rPr>
        <w:drawing>
          <wp:inline distT="0" distB="0" distL="0" distR="0">
            <wp:extent cx="6390005" cy="4519295"/>
            <wp:effectExtent l="19050" t="0" r="0" b="0"/>
            <wp:docPr id="15" name="Image 14" descr="[SURVEY PREVIEW MODE] BAsic SEverity Score for Common OculaR Emergencies [ BASE SCORE ] Survey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SURVEY PREVIEW MODE] BAsic SEverity Score for Common OculaR Emergencies [ BASE SCORE ] Survey_Page_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256F">
        <w:rPr>
          <w:noProof/>
          <w:lang w:eastAsia="fr-FR" w:bidi="ar-SA"/>
        </w:rPr>
        <w:drawing>
          <wp:inline distT="0" distB="0" distL="0" distR="0">
            <wp:extent cx="6391275" cy="3784972"/>
            <wp:effectExtent l="19050" t="0" r="9525" b="0"/>
            <wp:docPr id="16" name="Image 15" descr="[SURVEY PREVIEW MODE] BAsic SEverity Score for Common OculaR Emergencies [ BASE SCORE ] Survey_Pag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SURVEY PREVIEW MODE] BAsic SEverity Score for Common OculaR Emergencies [ BASE SCORE ] Survey_Page_13.jpg"/>
                    <pic:cNvPicPr/>
                  </pic:nvPicPr>
                  <pic:blipFill>
                    <a:blip r:embed="rId17" cstate="print"/>
                    <a:srcRect b="16343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78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5E5" w:rsidRPr="002F256F" w:rsidRDefault="00E755E5" w:rsidP="00F87FB0">
      <w:pPr>
        <w:spacing w:line="480" w:lineRule="auto"/>
        <w:rPr>
          <w:lang w:val="en-US"/>
        </w:rPr>
      </w:pPr>
      <w:r w:rsidRPr="002F256F">
        <w:rPr>
          <w:lang w:val="en-US"/>
        </w:rPr>
        <w:br w:type="page"/>
      </w:r>
    </w:p>
    <w:p w:rsidR="00E755E5" w:rsidRPr="002F256F" w:rsidRDefault="00E755E5" w:rsidP="00F87FB0">
      <w:pPr>
        <w:pStyle w:val="Titre2"/>
        <w:spacing w:line="480" w:lineRule="auto"/>
        <w:rPr>
          <w:lang w:val="en-US"/>
        </w:rPr>
      </w:pPr>
      <w:r w:rsidRPr="002F256F">
        <w:rPr>
          <w:lang w:val="en-US"/>
        </w:rPr>
        <w:t xml:space="preserve">Appendix 2: </w:t>
      </w:r>
    </w:p>
    <w:p w:rsidR="00E755E5" w:rsidRPr="002F256F" w:rsidRDefault="00A86E0F" w:rsidP="00F87FB0">
      <w:pPr>
        <w:spacing w:line="480" w:lineRule="auto"/>
        <w:rPr>
          <w:lang w:val="en-US"/>
        </w:rPr>
      </w:pPr>
      <w:r w:rsidRPr="002F256F">
        <w:rPr>
          <w:lang w:val="en-US"/>
        </w:rPr>
        <w:t xml:space="preserve">Online form send to the experts participating in the BaSe SCOrE survey to </w:t>
      </w:r>
      <w:r w:rsidR="00467927">
        <w:rPr>
          <w:lang w:val="en-US"/>
        </w:rPr>
        <w:t>complete</w:t>
      </w:r>
      <w:r w:rsidR="00467927" w:rsidRPr="002F256F">
        <w:rPr>
          <w:lang w:val="en-US"/>
        </w:rPr>
        <w:t xml:space="preserve"> </w:t>
      </w:r>
      <w:r w:rsidR="00E755E5" w:rsidRPr="002F256F">
        <w:rPr>
          <w:lang w:val="en-US"/>
        </w:rPr>
        <w:t>the second round of the Delphi process</w:t>
      </w:r>
      <w:r w:rsidR="00467927">
        <w:rPr>
          <w:lang w:val="en-US"/>
        </w:rPr>
        <w:t>.</w:t>
      </w:r>
    </w:p>
    <w:p w:rsidR="00D61E92" w:rsidRDefault="00FA570B" w:rsidP="00F87FB0">
      <w:pPr>
        <w:spacing w:line="480" w:lineRule="auto"/>
        <w:rPr>
          <w:lang w:val="en-US"/>
        </w:rPr>
      </w:pPr>
      <w:r w:rsidRPr="00BD3BA9">
        <w:rPr>
          <w:noProof/>
          <w:lang w:eastAsia="fr-FR" w:bidi="ar-SA"/>
        </w:rPr>
        <w:drawing>
          <wp:inline distT="0" distB="0" distL="0" distR="0">
            <wp:extent cx="6391275" cy="3013447"/>
            <wp:effectExtent l="19050" t="0" r="9525" b="0"/>
            <wp:docPr id="18" name="Image 17" descr="[SURVEY PREVIEW MODE] BAsic SEverity Score for Common OculaR Emergencies [ BASE SCORE, Round 2 ] Survey_Pa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SURVEY PREVIEW MODE] BAsic SEverity Score for Common OculaR Emergencies [ BASE SCORE, Round 2 ] Survey_Page_01.jpg"/>
                    <pic:cNvPicPr/>
                  </pic:nvPicPr>
                  <pic:blipFill>
                    <a:blip r:embed="rId18" cstate="print"/>
                    <a:srcRect b="33395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01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256F">
        <w:rPr>
          <w:noProof/>
          <w:lang w:eastAsia="fr-FR" w:bidi="ar-SA"/>
        </w:rPr>
        <w:drawing>
          <wp:inline distT="0" distB="0" distL="0" distR="0">
            <wp:extent cx="6390005" cy="4519295"/>
            <wp:effectExtent l="19050" t="0" r="0" b="0"/>
            <wp:docPr id="19" name="Image 18" descr="[SURVEY PREVIEW MODE] BAsic SEverity Score for Common OculaR Emergencies [ BASE SCORE, Round 2 ] Survey_Pag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SURVEY PREVIEW MODE] BAsic SEverity Score for Common OculaR Emergencies [ BASE SCORE, Round 2 ] Survey_Page_0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256F">
        <w:rPr>
          <w:noProof/>
          <w:lang w:eastAsia="fr-FR" w:bidi="ar-SA"/>
        </w:rPr>
        <w:drawing>
          <wp:inline distT="0" distB="0" distL="0" distR="0">
            <wp:extent cx="6390005" cy="4518660"/>
            <wp:effectExtent l="19050" t="0" r="0" b="0"/>
            <wp:docPr id="20" name="Image 19" descr="[SURVEY PREVIEW MODE] BAsic SEverity Score for Common OculaR Emergencies [ BASE SCORE, Round 2 ] Survey_Pag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SURVEY PREVIEW MODE] BAsic SEverity Score for Common OculaR Emergencies [ BASE SCORE, Round 2 ] Survey_Page_0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256F">
        <w:rPr>
          <w:noProof/>
          <w:lang w:eastAsia="fr-FR" w:bidi="ar-SA"/>
        </w:rPr>
        <w:drawing>
          <wp:inline distT="0" distB="0" distL="0" distR="0">
            <wp:extent cx="6391275" cy="3632572"/>
            <wp:effectExtent l="19050" t="0" r="9525" b="0"/>
            <wp:docPr id="21" name="Image 20" descr="[SURVEY PREVIEW MODE] BAsic SEverity Score for Common OculaR Emergencies [ BASE SCORE, Round 2 ] Survey_Pa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SURVEY PREVIEW MODE] BAsic SEverity Score for Common OculaR Emergencies [ BASE SCORE, Round 2 ] Survey_Page_04.jpg"/>
                    <pic:cNvPicPr/>
                  </pic:nvPicPr>
                  <pic:blipFill>
                    <a:blip r:embed="rId21" cstate="print"/>
                    <a:srcRect b="19711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63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256F">
        <w:rPr>
          <w:noProof/>
          <w:lang w:eastAsia="fr-FR" w:bidi="ar-SA"/>
        </w:rPr>
        <w:drawing>
          <wp:inline distT="0" distB="0" distL="0" distR="0">
            <wp:extent cx="6390005" cy="4519295"/>
            <wp:effectExtent l="19050" t="0" r="0" b="0"/>
            <wp:docPr id="26" name="Image 25" descr="[SURVEY PREVIEW MODE] BAsic SEverity Score for Common OculaR Emergencies [ BASE SCORE, Round 2 ] Survey_Page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SURVEY PREVIEW MODE] BAsic SEverity Score for Common OculaR Emergencies [ BASE SCORE, Round 2 ] Survey_Page_0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256F">
        <w:rPr>
          <w:noProof/>
          <w:lang w:eastAsia="fr-FR" w:bidi="ar-SA"/>
        </w:rPr>
        <w:drawing>
          <wp:inline distT="0" distB="0" distL="0" distR="0">
            <wp:extent cx="6390005" cy="4518660"/>
            <wp:effectExtent l="19050" t="0" r="0" b="0"/>
            <wp:docPr id="27" name="Image 26" descr="[SURVEY PREVIEW MODE] BAsic SEverity Score for Common OculaR Emergencies [ BASE SCORE, Round 2 ] Survey_P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SURVEY PREVIEW MODE] BAsic SEverity Score for Common OculaR Emergencies [ BASE SCORE, Round 2 ] Survey_Page_1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256F">
        <w:rPr>
          <w:noProof/>
          <w:lang w:eastAsia="fr-FR" w:bidi="ar-SA"/>
        </w:rPr>
        <w:drawing>
          <wp:inline distT="0" distB="0" distL="0" distR="0">
            <wp:extent cx="6390005" cy="4518660"/>
            <wp:effectExtent l="19050" t="0" r="0" b="0"/>
            <wp:docPr id="28" name="Image 27" descr="[SURVEY PREVIEW MODE] BAsic SEverity Score for Common OculaR Emergencies [ BASE SCORE, Round 2 ] Survey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SURVEY PREVIEW MODE] BAsic SEverity Score for Common OculaR Emergencies [ BASE SCORE, Round 2 ] Survey_Page_1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256F">
        <w:rPr>
          <w:noProof/>
          <w:lang w:eastAsia="fr-FR" w:bidi="ar-SA"/>
        </w:rPr>
        <w:drawing>
          <wp:inline distT="0" distB="0" distL="0" distR="0">
            <wp:extent cx="6391275" cy="2127622"/>
            <wp:effectExtent l="19050" t="0" r="9525" b="0"/>
            <wp:docPr id="29" name="Image 28" descr="[SURVEY PREVIEW MODE] BAsic SEverity Score for Common OculaR Emergencies [ BASE SCORE, Round 2 ] Survey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SURVEY PREVIEW MODE] BAsic SEverity Score for Common OculaR Emergencies [ BASE SCORE, Round 2 ] Survey_Page_12.jpg"/>
                    <pic:cNvPicPr/>
                  </pic:nvPicPr>
                  <pic:blipFill>
                    <a:blip r:embed="rId25" cstate="print"/>
                    <a:srcRect b="52974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12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9BF" w:rsidRPr="002F256F">
        <w:rPr>
          <w:noProof/>
          <w:lang w:eastAsia="fr-FR" w:bidi="ar-SA"/>
        </w:rPr>
        <w:drawing>
          <wp:inline distT="0" distB="0" distL="0" distR="0">
            <wp:extent cx="6390005" cy="4519295"/>
            <wp:effectExtent l="19050" t="0" r="0" b="0"/>
            <wp:docPr id="33" name="Image 22" descr="[SURVEY PREVIEW MODE] BAsic SEverity Score for Common OculaR Emergencies [ BASE SCORE, Round 2 ] Survey_Pag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SURVEY PREVIEW MODE] BAsic SEverity Score for Common OculaR Emergencies [ BASE SCORE, Round 2 ] Survey_Page_06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9BF" w:rsidRPr="002F256F">
        <w:rPr>
          <w:noProof/>
          <w:lang w:eastAsia="fr-FR" w:bidi="ar-SA"/>
        </w:rPr>
        <w:drawing>
          <wp:inline distT="0" distB="0" distL="0" distR="0">
            <wp:extent cx="6390005" cy="4518660"/>
            <wp:effectExtent l="19050" t="0" r="0" b="0"/>
            <wp:docPr id="34" name="Image 23" descr="[SURVEY PREVIEW MODE] BAsic SEverity Score for Common OculaR Emergencies [ BASE SCORE, Round 2 ] Survey_Pag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SURVEY PREVIEW MODE] BAsic SEverity Score for Common OculaR Emergencies [ BASE SCORE, Round 2 ] Survey_Page_0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9BF" w:rsidRPr="002F256F">
        <w:rPr>
          <w:noProof/>
          <w:lang w:eastAsia="fr-FR" w:bidi="ar-SA"/>
        </w:rPr>
        <w:drawing>
          <wp:inline distT="0" distB="0" distL="0" distR="0">
            <wp:extent cx="6390005" cy="1946260"/>
            <wp:effectExtent l="19050" t="0" r="0" b="0"/>
            <wp:docPr id="35" name="Image 24" descr="[SURVEY PREVIEW MODE] BAsic SEverity Score for Common OculaR Emergencies [ BASE SCORE, Round 2 ] Survey_Pag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SURVEY PREVIEW MODE] BAsic SEverity Score for Common OculaR Emergencies [ BASE SCORE, Round 2 ] Survey_Page_08.jpg"/>
                    <pic:cNvPicPr/>
                  </pic:nvPicPr>
                  <pic:blipFill>
                    <a:blip r:embed="rId28" cstate="print"/>
                    <a:srcRect b="56974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94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256F">
        <w:rPr>
          <w:noProof/>
          <w:lang w:eastAsia="fr-FR" w:bidi="ar-SA"/>
        </w:rPr>
        <w:drawing>
          <wp:inline distT="0" distB="0" distL="0" distR="0">
            <wp:extent cx="6390005" cy="4519295"/>
            <wp:effectExtent l="19050" t="0" r="0" b="0"/>
            <wp:docPr id="30" name="Image 29" descr="[SURVEY PREVIEW MODE] BAsic SEverity Score for Common OculaR Emergencies [ BASE SCORE, Round 2 ] Survey_Pag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SURVEY PREVIEW MODE] BAsic SEverity Score for Common OculaR Emergencies [ BASE SCORE, Round 2 ] Survey_Page_13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256F">
        <w:rPr>
          <w:noProof/>
          <w:lang w:eastAsia="fr-FR" w:bidi="ar-SA"/>
        </w:rPr>
        <w:drawing>
          <wp:inline distT="0" distB="0" distL="0" distR="0">
            <wp:extent cx="6390005" cy="4518660"/>
            <wp:effectExtent l="19050" t="0" r="0" b="0"/>
            <wp:docPr id="31" name="Image 30" descr="[SURVEY PREVIEW MODE] BAsic SEverity Score for Common OculaR Emergencies [ BASE SCORE, Round 2 ] Survey_Pag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SURVEY PREVIEW MODE] BAsic SEverity Score for Common OculaR Emergencies [ BASE SCORE, Round 2 ] Survey_Page_1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9BF" w:rsidRPr="002F256F">
        <w:rPr>
          <w:noProof/>
          <w:lang w:eastAsia="fr-FR" w:bidi="ar-SA"/>
        </w:rPr>
        <w:drawing>
          <wp:inline distT="0" distB="0" distL="0" distR="0">
            <wp:extent cx="6391275" cy="632197"/>
            <wp:effectExtent l="19050" t="0" r="9525" b="0"/>
            <wp:docPr id="36" name="Image 16" descr="[SURVEY PREVIEW MODE] BAsic SEverity Score for Common OculaR Emergencies [ BASE SCORE, Round 2 ] Survey_Pag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SURVEY PREVIEW MODE] BAsic SEverity Score for Common OculaR Emergencies [ BASE SCORE, Round 2 ] Survey_Page_15.jpg"/>
                    <pic:cNvPicPr/>
                  </pic:nvPicPr>
                  <pic:blipFill>
                    <a:blip r:embed="rId31" cstate="print"/>
                    <a:srcRect b="86027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63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1E92" w:rsidSect="00311A7D">
      <w:footerReference w:type="default" r:id="rId32"/>
      <w:pgSz w:w="12240" w:h="15840"/>
      <w:pgMar w:top="1440" w:right="1185" w:bottom="1440" w:left="99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7BDE" w:rsidRDefault="00C67BDE" w:rsidP="00F87FB0">
      <w:r>
        <w:separator/>
      </w:r>
    </w:p>
  </w:endnote>
  <w:endnote w:type="continuationSeparator" w:id="0">
    <w:p w:rsidR="00C67BDE" w:rsidRDefault="00C67BDE" w:rsidP="00F87F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3962079"/>
      <w:docPartObj>
        <w:docPartGallery w:val="Page Numbers (Bottom of Page)"/>
        <w:docPartUnique/>
      </w:docPartObj>
    </w:sdtPr>
    <w:sdtEndPr/>
    <w:sdtContent>
      <w:p w:rsidR="00F87FB0" w:rsidRDefault="00C67BDE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87FB0" w:rsidRDefault="00F87FB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7BDE" w:rsidRDefault="00C67BDE" w:rsidP="00F87FB0">
      <w:r>
        <w:separator/>
      </w:r>
    </w:p>
  </w:footnote>
  <w:footnote w:type="continuationSeparator" w:id="0">
    <w:p w:rsidR="00C67BDE" w:rsidRDefault="00C67BDE" w:rsidP="00F87F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F69BB"/>
    <w:multiLevelType w:val="hybridMultilevel"/>
    <w:tmpl w:val="E334CD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DA0BF0"/>
    <w:multiLevelType w:val="hybridMultilevel"/>
    <w:tmpl w:val="69B25D5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/ENInstantFormat&gt;"/>
    <w:docVar w:name="EN.Layout" w:val="&lt;ENLayout&gt;&lt;Style&gt;PLoS Medicin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ENLibraries&gt;&lt;Libraries&gt;&lt;item&gt;emergencies.enl&lt;/item&gt;&lt;/Libraries&gt;&lt;/ENLibraries&gt;"/>
  </w:docVars>
  <w:rsids>
    <w:rsidRoot w:val="00F322A8"/>
    <w:rsid w:val="00005727"/>
    <w:rsid w:val="000150C7"/>
    <w:rsid w:val="000208DD"/>
    <w:rsid w:val="000242D9"/>
    <w:rsid w:val="0003455F"/>
    <w:rsid w:val="0003609D"/>
    <w:rsid w:val="0006571C"/>
    <w:rsid w:val="00095699"/>
    <w:rsid w:val="000957D7"/>
    <w:rsid w:val="000A1A49"/>
    <w:rsid w:val="000A31EE"/>
    <w:rsid w:val="000B53B1"/>
    <w:rsid w:val="000E3373"/>
    <w:rsid w:val="000E6A4D"/>
    <w:rsid w:val="000F4789"/>
    <w:rsid w:val="00101DFC"/>
    <w:rsid w:val="001120EC"/>
    <w:rsid w:val="00132444"/>
    <w:rsid w:val="001328FC"/>
    <w:rsid w:val="001373D0"/>
    <w:rsid w:val="001431AF"/>
    <w:rsid w:val="001446B1"/>
    <w:rsid w:val="0015004E"/>
    <w:rsid w:val="001565B3"/>
    <w:rsid w:val="00165668"/>
    <w:rsid w:val="001759A1"/>
    <w:rsid w:val="001D1568"/>
    <w:rsid w:val="001D7D15"/>
    <w:rsid w:val="00215CB8"/>
    <w:rsid w:val="00222D49"/>
    <w:rsid w:val="00231335"/>
    <w:rsid w:val="002370F8"/>
    <w:rsid w:val="0024074B"/>
    <w:rsid w:val="0026247E"/>
    <w:rsid w:val="00273DBE"/>
    <w:rsid w:val="00282B92"/>
    <w:rsid w:val="00287473"/>
    <w:rsid w:val="002A0943"/>
    <w:rsid w:val="002A172E"/>
    <w:rsid w:val="002C789D"/>
    <w:rsid w:val="002E48FA"/>
    <w:rsid w:val="002E5AF8"/>
    <w:rsid w:val="002F256F"/>
    <w:rsid w:val="002F2C83"/>
    <w:rsid w:val="003066F9"/>
    <w:rsid w:val="00311A7D"/>
    <w:rsid w:val="00311C51"/>
    <w:rsid w:val="003120B3"/>
    <w:rsid w:val="0031415B"/>
    <w:rsid w:val="00330532"/>
    <w:rsid w:val="00332F1C"/>
    <w:rsid w:val="00337D20"/>
    <w:rsid w:val="00343033"/>
    <w:rsid w:val="0035754D"/>
    <w:rsid w:val="00395A46"/>
    <w:rsid w:val="00395C2B"/>
    <w:rsid w:val="00397D13"/>
    <w:rsid w:val="003A3709"/>
    <w:rsid w:val="003B2F0B"/>
    <w:rsid w:val="003F0297"/>
    <w:rsid w:val="0040783C"/>
    <w:rsid w:val="00414637"/>
    <w:rsid w:val="0043148C"/>
    <w:rsid w:val="00446523"/>
    <w:rsid w:val="00460A19"/>
    <w:rsid w:val="00462CF1"/>
    <w:rsid w:val="00465AC8"/>
    <w:rsid w:val="00467927"/>
    <w:rsid w:val="00484810"/>
    <w:rsid w:val="004A1319"/>
    <w:rsid w:val="004A6079"/>
    <w:rsid w:val="004C2481"/>
    <w:rsid w:val="004C78B6"/>
    <w:rsid w:val="004D0238"/>
    <w:rsid w:val="004D68FB"/>
    <w:rsid w:val="005033BD"/>
    <w:rsid w:val="00523742"/>
    <w:rsid w:val="0055299B"/>
    <w:rsid w:val="00555C01"/>
    <w:rsid w:val="00557DE3"/>
    <w:rsid w:val="00566A5F"/>
    <w:rsid w:val="00572E1C"/>
    <w:rsid w:val="0059017A"/>
    <w:rsid w:val="00590229"/>
    <w:rsid w:val="005A4935"/>
    <w:rsid w:val="005A7946"/>
    <w:rsid w:val="005B14CC"/>
    <w:rsid w:val="005C1909"/>
    <w:rsid w:val="005D77FF"/>
    <w:rsid w:val="005E0277"/>
    <w:rsid w:val="005F1BAC"/>
    <w:rsid w:val="006053D2"/>
    <w:rsid w:val="006369BA"/>
    <w:rsid w:val="00640859"/>
    <w:rsid w:val="006627A5"/>
    <w:rsid w:val="00682A09"/>
    <w:rsid w:val="00691ED0"/>
    <w:rsid w:val="00696B39"/>
    <w:rsid w:val="006D3079"/>
    <w:rsid w:val="0070224B"/>
    <w:rsid w:val="007122BB"/>
    <w:rsid w:val="007225D7"/>
    <w:rsid w:val="007509A6"/>
    <w:rsid w:val="0077492A"/>
    <w:rsid w:val="00787BEB"/>
    <w:rsid w:val="00794CF1"/>
    <w:rsid w:val="007B782F"/>
    <w:rsid w:val="007C0551"/>
    <w:rsid w:val="007D20D8"/>
    <w:rsid w:val="007D2CE2"/>
    <w:rsid w:val="007D780E"/>
    <w:rsid w:val="007F09BF"/>
    <w:rsid w:val="007F3CED"/>
    <w:rsid w:val="00800F19"/>
    <w:rsid w:val="00803F2A"/>
    <w:rsid w:val="00813871"/>
    <w:rsid w:val="008159EE"/>
    <w:rsid w:val="0082704E"/>
    <w:rsid w:val="008635BA"/>
    <w:rsid w:val="008711F1"/>
    <w:rsid w:val="00881219"/>
    <w:rsid w:val="00884A18"/>
    <w:rsid w:val="00885D67"/>
    <w:rsid w:val="008909B4"/>
    <w:rsid w:val="00894902"/>
    <w:rsid w:val="008A7927"/>
    <w:rsid w:val="008B1C2A"/>
    <w:rsid w:val="008C7B46"/>
    <w:rsid w:val="008D0F55"/>
    <w:rsid w:val="008F4437"/>
    <w:rsid w:val="00903BF2"/>
    <w:rsid w:val="009079FD"/>
    <w:rsid w:val="009133B0"/>
    <w:rsid w:val="00920295"/>
    <w:rsid w:val="00923320"/>
    <w:rsid w:val="00924DAE"/>
    <w:rsid w:val="00934DAC"/>
    <w:rsid w:val="00935C9A"/>
    <w:rsid w:val="009408B5"/>
    <w:rsid w:val="00966FF3"/>
    <w:rsid w:val="00982A10"/>
    <w:rsid w:val="00984104"/>
    <w:rsid w:val="00984107"/>
    <w:rsid w:val="00984F89"/>
    <w:rsid w:val="009A03FA"/>
    <w:rsid w:val="009B485C"/>
    <w:rsid w:val="009B68F6"/>
    <w:rsid w:val="009C297A"/>
    <w:rsid w:val="009F2DB1"/>
    <w:rsid w:val="00A1350B"/>
    <w:rsid w:val="00A2064B"/>
    <w:rsid w:val="00A25695"/>
    <w:rsid w:val="00A3055D"/>
    <w:rsid w:val="00A34534"/>
    <w:rsid w:val="00A474B2"/>
    <w:rsid w:val="00A509BA"/>
    <w:rsid w:val="00A5769C"/>
    <w:rsid w:val="00A613CC"/>
    <w:rsid w:val="00A618AA"/>
    <w:rsid w:val="00A635FF"/>
    <w:rsid w:val="00A66AB7"/>
    <w:rsid w:val="00A700A4"/>
    <w:rsid w:val="00A72A5D"/>
    <w:rsid w:val="00A76774"/>
    <w:rsid w:val="00A86E0F"/>
    <w:rsid w:val="00AC16B9"/>
    <w:rsid w:val="00AE51FE"/>
    <w:rsid w:val="00AF77AC"/>
    <w:rsid w:val="00B00182"/>
    <w:rsid w:val="00B00670"/>
    <w:rsid w:val="00B13BF7"/>
    <w:rsid w:val="00B16FFF"/>
    <w:rsid w:val="00B2588F"/>
    <w:rsid w:val="00B26535"/>
    <w:rsid w:val="00B3501A"/>
    <w:rsid w:val="00B4581D"/>
    <w:rsid w:val="00B46167"/>
    <w:rsid w:val="00B63309"/>
    <w:rsid w:val="00BA57F5"/>
    <w:rsid w:val="00BA7EDA"/>
    <w:rsid w:val="00BB2D58"/>
    <w:rsid w:val="00BB6B05"/>
    <w:rsid w:val="00BB7E00"/>
    <w:rsid w:val="00BC5980"/>
    <w:rsid w:val="00BD3BA9"/>
    <w:rsid w:val="00BD51F9"/>
    <w:rsid w:val="00BD67EA"/>
    <w:rsid w:val="00BE17B1"/>
    <w:rsid w:val="00C3184F"/>
    <w:rsid w:val="00C45A17"/>
    <w:rsid w:val="00C46C92"/>
    <w:rsid w:val="00C505BB"/>
    <w:rsid w:val="00C67BDE"/>
    <w:rsid w:val="00C8621E"/>
    <w:rsid w:val="00C93729"/>
    <w:rsid w:val="00CB44C1"/>
    <w:rsid w:val="00CC1069"/>
    <w:rsid w:val="00CD0BBF"/>
    <w:rsid w:val="00CD0F08"/>
    <w:rsid w:val="00CD4466"/>
    <w:rsid w:val="00CD625A"/>
    <w:rsid w:val="00CD6724"/>
    <w:rsid w:val="00CE4247"/>
    <w:rsid w:val="00CE759E"/>
    <w:rsid w:val="00CF1AFB"/>
    <w:rsid w:val="00D2076B"/>
    <w:rsid w:val="00D30358"/>
    <w:rsid w:val="00D30E87"/>
    <w:rsid w:val="00D32020"/>
    <w:rsid w:val="00D32F37"/>
    <w:rsid w:val="00D502A9"/>
    <w:rsid w:val="00D54080"/>
    <w:rsid w:val="00D563D8"/>
    <w:rsid w:val="00D61E92"/>
    <w:rsid w:val="00D7506F"/>
    <w:rsid w:val="00DA2603"/>
    <w:rsid w:val="00DB0917"/>
    <w:rsid w:val="00DB2C31"/>
    <w:rsid w:val="00DB4C31"/>
    <w:rsid w:val="00DC29FE"/>
    <w:rsid w:val="00DC7121"/>
    <w:rsid w:val="00DD6718"/>
    <w:rsid w:val="00DE4271"/>
    <w:rsid w:val="00E00801"/>
    <w:rsid w:val="00E11383"/>
    <w:rsid w:val="00E21AA6"/>
    <w:rsid w:val="00E25575"/>
    <w:rsid w:val="00E31246"/>
    <w:rsid w:val="00E33F65"/>
    <w:rsid w:val="00E354BB"/>
    <w:rsid w:val="00E412C8"/>
    <w:rsid w:val="00E42543"/>
    <w:rsid w:val="00E642BE"/>
    <w:rsid w:val="00E755E5"/>
    <w:rsid w:val="00E8440D"/>
    <w:rsid w:val="00E90BB3"/>
    <w:rsid w:val="00E910C7"/>
    <w:rsid w:val="00EB4844"/>
    <w:rsid w:val="00EC1348"/>
    <w:rsid w:val="00EC59F6"/>
    <w:rsid w:val="00ED3D52"/>
    <w:rsid w:val="00EE2494"/>
    <w:rsid w:val="00EE6C4B"/>
    <w:rsid w:val="00EF1A2B"/>
    <w:rsid w:val="00EF7769"/>
    <w:rsid w:val="00F03D8D"/>
    <w:rsid w:val="00F058C1"/>
    <w:rsid w:val="00F114C2"/>
    <w:rsid w:val="00F11959"/>
    <w:rsid w:val="00F2284B"/>
    <w:rsid w:val="00F22C39"/>
    <w:rsid w:val="00F239FB"/>
    <w:rsid w:val="00F24D96"/>
    <w:rsid w:val="00F24F16"/>
    <w:rsid w:val="00F322A8"/>
    <w:rsid w:val="00F416BB"/>
    <w:rsid w:val="00F4336B"/>
    <w:rsid w:val="00F654B4"/>
    <w:rsid w:val="00F70723"/>
    <w:rsid w:val="00F72C63"/>
    <w:rsid w:val="00F74E5D"/>
    <w:rsid w:val="00F7748B"/>
    <w:rsid w:val="00F87374"/>
    <w:rsid w:val="00F87FB0"/>
    <w:rsid w:val="00F93742"/>
    <w:rsid w:val="00FA1767"/>
    <w:rsid w:val="00FA570B"/>
    <w:rsid w:val="00FB0D75"/>
    <w:rsid w:val="00FB3E69"/>
    <w:rsid w:val="00FB6AAA"/>
    <w:rsid w:val="00FC5EFD"/>
    <w:rsid w:val="00FD1881"/>
    <w:rsid w:val="00FD2B4E"/>
    <w:rsid w:val="00FD4AFE"/>
    <w:rsid w:val="00FE61FB"/>
    <w:rsid w:val="00FE7BB2"/>
    <w:rsid w:val="00FF3F0A"/>
    <w:rsid w:val="00FF5A13"/>
    <w:rsid w:val="00FF7E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76DDAC-DB90-4B6F-91DE-273A9BC47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70F8"/>
    <w:rPr>
      <w:rFonts w:ascii="Times New Roman" w:eastAsia="Times New Roman" w:hAnsi="Times New Roman" w:cs="Times New Roman"/>
      <w:sz w:val="24"/>
      <w:szCs w:val="24"/>
      <w:lang w:val="fr-FR" w:bidi="en-US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C505BB"/>
    <w:pPr>
      <w:keepNext/>
      <w:keepLines/>
      <w:spacing w:before="480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322A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D671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semiHidden/>
    <w:rsid w:val="00F322A8"/>
    <w:rPr>
      <w:rFonts w:cs="Times New Roman"/>
      <w:color w:val="0000FF"/>
      <w:u w:val="single"/>
    </w:rPr>
  </w:style>
  <w:style w:type="paragraph" w:styleId="Titre">
    <w:name w:val="Title"/>
    <w:basedOn w:val="Normal"/>
    <w:next w:val="Normal"/>
    <w:link w:val="TitreCar"/>
    <w:qFormat/>
    <w:rsid w:val="00F322A8"/>
    <w:pPr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F322A8"/>
    <w:rPr>
      <w:rFonts w:ascii="Times New Roman" w:eastAsia="Times New Roman" w:hAnsi="Times New Roman" w:cs="Times New Roman"/>
      <w:b/>
      <w:bCs/>
      <w:kern w:val="28"/>
      <w:sz w:val="32"/>
      <w:szCs w:val="32"/>
      <w:lang w:val="fr-FR" w:bidi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322A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F322A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fr-FR" w:bidi="en-US"/>
    </w:rPr>
  </w:style>
  <w:style w:type="character" w:customStyle="1" w:styleId="Titre1Car">
    <w:name w:val="Titre 1 Car"/>
    <w:basedOn w:val="Policepardfaut"/>
    <w:link w:val="Titre1"/>
    <w:uiPriority w:val="9"/>
    <w:rsid w:val="00C505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bidi="en-US"/>
    </w:rPr>
  </w:style>
  <w:style w:type="character" w:customStyle="1" w:styleId="Titre2Car">
    <w:name w:val="Titre 2 Car"/>
    <w:basedOn w:val="Policepardfaut"/>
    <w:link w:val="Titre2"/>
    <w:uiPriority w:val="9"/>
    <w:rsid w:val="00F322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FR" w:bidi="en-US"/>
    </w:rPr>
  </w:style>
  <w:style w:type="paragraph" w:styleId="Paragraphedeliste">
    <w:name w:val="List Paragraph"/>
    <w:basedOn w:val="Normal"/>
    <w:uiPriority w:val="34"/>
    <w:qFormat/>
    <w:rsid w:val="00A25695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DD6718"/>
    <w:rPr>
      <w:rFonts w:asciiTheme="majorHAnsi" w:eastAsiaTheme="majorEastAsia" w:hAnsiTheme="majorHAnsi" w:cstheme="majorBidi"/>
      <w:b/>
      <w:bCs/>
      <w:color w:val="000000" w:themeColor="text1"/>
      <w:sz w:val="24"/>
      <w:szCs w:val="24"/>
      <w:lang w:val="fr-FR"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66A5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6A5F"/>
    <w:rPr>
      <w:rFonts w:ascii="Tahoma" w:eastAsia="Times New Roman" w:hAnsi="Tahoma" w:cs="Tahoma"/>
      <w:sz w:val="16"/>
      <w:szCs w:val="16"/>
      <w:lang w:val="fr-FR" w:bidi="en-US"/>
    </w:rPr>
  </w:style>
  <w:style w:type="character" w:styleId="Marquedecommentaire">
    <w:name w:val="annotation reference"/>
    <w:basedOn w:val="Policepardfaut"/>
    <w:uiPriority w:val="99"/>
    <w:semiHidden/>
    <w:unhideWhenUsed/>
    <w:rsid w:val="00F9374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9374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93742"/>
    <w:rPr>
      <w:rFonts w:ascii="Times New Roman" w:eastAsia="Times New Roman" w:hAnsi="Times New Roman" w:cs="Times New Roman"/>
      <w:sz w:val="20"/>
      <w:szCs w:val="20"/>
      <w:lang w:val="fr-FR" w:bidi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9374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93742"/>
    <w:rPr>
      <w:rFonts w:ascii="Times New Roman" w:eastAsia="Times New Roman" w:hAnsi="Times New Roman" w:cs="Times New Roman"/>
      <w:b/>
      <w:bCs/>
      <w:sz w:val="20"/>
      <w:szCs w:val="20"/>
      <w:lang w:val="fr-FR" w:bidi="en-US"/>
    </w:rPr>
  </w:style>
  <w:style w:type="paragraph" w:styleId="En-tte">
    <w:name w:val="header"/>
    <w:basedOn w:val="Normal"/>
    <w:link w:val="En-tteCar"/>
    <w:uiPriority w:val="99"/>
    <w:semiHidden/>
    <w:unhideWhenUsed/>
    <w:rsid w:val="00F87FB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F87FB0"/>
    <w:rPr>
      <w:rFonts w:ascii="Times New Roman" w:eastAsia="Times New Roman" w:hAnsi="Times New Roman" w:cs="Times New Roman"/>
      <w:sz w:val="24"/>
      <w:szCs w:val="24"/>
      <w:lang w:val="fr-FR" w:bidi="en-US"/>
    </w:rPr>
  </w:style>
  <w:style w:type="paragraph" w:styleId="Pieddepage">
    <w:name w:val="footer"/>
    <w:basedOn w:val="Normal"/>
    <w:link w:val="PieddepageCar"/>
    <w:uiPriority w:val="99"/>
    <w:unhideWhenUsed/>
    <w:rsid w:val="00F87FB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87FB0"/>
    <w:rPr>
      <w:rFonts w:ascii="Times New Roman" w:eastAsia="Times New Roman" w:hAnsi="Times New Roman" w:cs="Times New Roman"/>
      <w:sz w:val="24"/>
      <w:szCs w:val="24"/>
      <w:lang w:val="fr-FR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6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4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2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66</Words>
  <Characters>366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JLB</dc:creator>
  <cp:lastModifiedBy>jlbourges</cp:lastModifiedBy>
  <cp:revision>2</cp:revision>
  <dcterms:created xsi:type="dcterms:W3CDTF">2015-05-06T01:54:00Z</dcterms:created>
  <dcterms:modified xsi:type="dcterms:W3CDTF">2015-05-06T01:54:00Z</dcterms:modified>
</cp:coreProperties>
</file>