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82C45" w14:textId="572939F7" w:rsidR="00F746FC" w:rsidRPr="00B944C6" w:rsidRDefault="004616AD" w:rsidP="009D41A0">
      <w:pPr>
        <w:shd w:val="clear" w:color="auto" w:fill="FFFFFF"/>
        <w:spacing w:after="0" w:line="360" w:lineRule="auto"/>
        <w:jc w:val="both"/>
        <w:textAlignment w:val="baseline"/>
        <w:rPr>
          <w:rFonts w:ascii="Times New Roman" w:hAnsi="Times New Roman" w:cs="Times New Roman"/>
          <w:b/>
          <w:bCs/>
          <w:color w:val="000000" w:themeColor="text1"/>
          <w:sz w:val="24"/>
          <w:szCs w:val="24"/>
          <w:lang w:val="en-US"/>
        </w:rPr>
      </w:pPr>
      <w:bookmarkStart w:id="0" w:name="_GoBack"/>
      <w:bookmarkEnd w:id="0"/>
      <w:r w:rsidRPr="008E1722">
        <w:rPr>
          <w:rFonts w:ascii="Times New Roman" w:hAnsi="Times New Roman" w:cs="Times New Roman"/>
          <w:b/>
          <w:bCs/>
          <w:sz w:val="24"/>
          <w:szCs w:val="24"/>
          <w:lang w:val="en-US"/>
        </w:rPr>
        <w:t>Supplementa</w:t>
      </w:r>
      <w:r w:rsidR="00F76F3E">
        <w:rPr>
          <w:rFonts w:ascii="Times New Roman" w:hAnsi="Times New Roman" w:cs="Times New Roman"/>
          <w:b/>
          <w:bCs/>
          <w:sz w:val="24"/>
          <w:szCs w:val="24"/>
          <w:lang w:val="en-US"/>
        </w:rPr>
        <w:t>ry</w:t>
      </w:r>
      <w:r w:rsidRPr="008E1722">
        <w:rPr>
          <w:rFonts w:ascii="Times New Roman" w:hAnsi="Times New Roman" w:cs="Times New Roman"/>
          <w:b/>
          <w:bCs/>
          <w:sz w:val="24"/>
          <w:szCs w:val="24"/>
          <w:lang w:val="en-US"/>
        </w:rPr>
        <w:t xml:space="preserve"> </w:t>
      </w:r>
      <w:r w:rsidR="00EF64E7">
        <w:rPr>
          <w:rFonts w:ascii="Times New Roman" w:hAnsi="Times New Roman" w:cs="Times New Roman"/>
          <w:b/>
          <w:bCs/>
          <w:sz w:val="24"/>
          <w:szCs w:val="24"/>
          <w:lang w:val="en-US"/>
        </w:rPr>
        <w:t>Ta</w:t>
      </w:r>
      <w:r w:rsidR="00EF64E7" w:rsidRPr="00B944C6">
        <w:rPr>
          <w:rFonts w:ascii="Times New Roman" w:hAnsi="Times New Roman" w:cs="Times New Roman"/>
          <w:b/>
          <w:bCs/>
          <w:color w:val="000000" w:themeColor="text1"/>
          <w:sz w:val="24"/>
          <w:szCs w:val="24"/>
          <w:lang w:val="en-US"/>
        </w:rPr>
        <w:t>ble 1</w:t>
      </w:r>
    </w:p>
    <w:p w14:paraId="21F747E2" w14:textId="77777777" w:rsidR="009D41A0" w:rsidRPr="00B944C6" w:rsidRDefault="009D41A0" w:rsidP="009D41A0">
      <w:pPr>
        <w:shd w:val="clear" w:color="auto" w:fill="FFFFFF"/>
        <w:spacing w:after="0" w:line="360" w:lineRule="auto"/>
        <w:jc w:val="both"/>
        <w:textAlignment w:val="baseline"/>
        <w:rPr>
          <w:rFonts w:ascii="Times New Roman" w:hAnsi="Times New Roman" w:cs="Times New Roman"/>
          <w:bCs/>
          <w:color w:val="000000" w:themeColor="text1"/>
          <w:sz w:val="24"/>
          <w:szCs w:val="24"/>
          <w:lang w:val="en-US"/>
        </w:rPr>
      </w:pPr>
    </w:p>
    <w:p w14:paraId="268D6379" w14:textId="5763A567" w:rsidR="0098550D" w:rsidRPr="00B944C6" w:rsidRDefault="00D6231E" w:rsidP="009D41A0">
      <w:pPr>
        <w:shd w:val="clear" w:color="auto" w:fill="FFFFFF"/>
        <w:spacing w:after="0" w:line="360" w:lineRule="auto"/>
        <w:jc w:val="both"/>
        <w:textAlignment w:val="baseline"/>
        <w:rPr>
          <w:rFonts w:ascii="Times New Roman" w:hAnsi="Times New Roman" w:cs="Times New Roman"/>
          <w:b/>
          <w:bCs/>
          <w:color w:val="000000" w:themeColor="text1"/>
          <w:sz w:val="24"/>
          <w:szCs w:val="24"/>
          <w:lang w:val="en-US"/>
        </w:rPr>
      </w:pPr>
      <w:r w:rsidRPr="00B944C6">
        <w:rPr>
          <w:rFonts w:ascii="Times New Roman" w:hAnsi="Times New Roman" w:cs="Times New Roman"/>
          <w:b/>
          <w:bCs/>
          <w:color w:val="000000" w:themeColor="text1"/>
          <w:sz w:val="24"/>
          <w:szCs w:val="24"/>
          <w:lang w:val="en-US"/>
        </w:rPr>
        <w:t>Supplementa</w:t>
      </w:r>
      <w:r w:rsidR="00F76F3E" w:rsidRPr="00B944C6">
        <w:rPr>
          <w:rFonts w:ascii="Times New Roman" w:hAnsi="Times New Roman" w:cs="Times New Roman"/>
          <w:b/>
          <w:bCs/>
          <w:color w:val="000000" w:themeColor="text1"/>
          <w:sz w:val="24"/>
          <w:szCs w:val="24"/>
          <w:lang w:val="en-US"/>
        </w:rPr>
        <w:t>ry</w:t>
      </w:r>
      <w:r w:rsidRPr="00B944C6">
        <w:rPr>
          <w:rFonts w:ascii="Times New Roman" w:hAnsi="Times New Roman" w:cs="Times New Roman"/>
          <w:b/>
          <w:bCs/>
          <w:color w:val="000000" w:themeColor="text1"/>
          <w:sz w:val="24"/>
          <w:szCs w:val="24"/>
          <w:lang w:val="en-US"/>
        </w:rPr>
        <w:t xml:space="preserve"> Table 1</w:t>
      </w:r>
      <w:r w:rsidR="0098550D" w:rsidRPr="00B944C6">
        <w:rPr>
          <w:rFonts w:ascii="Times New Roman" w:hAnsi="Times New Roman" w:cs="Times New Roman"/>
          <w:b/>
          <w:bCs/>
          <w:color w:val="000000" w:themeColor="text1"/>
          <w:sz w:val="24"/>
          <w:szCs w:val="24"/>
          <w:lang w:val="en-US"/>
        </w:rPr>
        <w:t xml:space="preserve"> – </w:t>
      </w:r>
      <w:r w:rsidR="0098550D" w:rsidRPr="00B944C6">
        <w:rPr>
          <w:rFonts w:ascii="Times New Roman" w:hAnsi="Times New Roman" w:cs="Times New Roman"/>
          <w:bCs/>
          <w:color w:val="000000" w:themeColor="text1"/>
          <w:sz w:val="24"/>
          <w:szCs w:val="24"/>
          <w:lang w:val="en-US"/>
        </w:rPr>
        <w:t>PCR primer</w:t>
      </w:r>
      <w:r w:rsidR="00CE433B" w:rsidRPr="00B944C6">
        <w:rPr>
          <w:rFonts w:ascii="Times New Roman" w:hAnsi="Times New Roman" w:cs="Times New Roman"/>
          <w:bCs/>
          <w:color w:val="000000" w:themeColor="text1"/>
          <w:sz w:val="24"/>
          <w:szCs w:val="24"/>
          <w:lang w:val="en-US"/>
        </w:rPr>
        <w:t xml:space="preserve"> sequences</w:t>
      </w:r>
    </w:p>
    <w:tbl>
      <w:tblPr>
        <w:tblStyle w:val="TabelaSimples21"/>
        <w:tblW w:w="8715" w:type="dxa"/>
        <w:tblLook w:val="04A0" w:firstRow="1" w:lastRow="0" w:firstColumn="1" w:lastColumn="0" w:noHBand="0" w:noVBand="1"/>
      </w:tblPr>
      <w:tblGrid>
        <w:gridCol w:w="1136"/>
        <w:gridCol w:w="3909"/>
        <w:gridCol w:w="3670"/>
      </w:tblGrid>
      <w:tr w:rsidR="00B944C6" w:rsidRPr="00B944C6" w14:paraId="1849D57A" w14:textId="77777777" w:rsidTr="00EF6A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6" w:type="dxa"/>
            <w:vAlign w:val="center"/>
          </w:tcPr>
          <w:p w14:paraId="192DDF8B" w14:textId="77777777" w:rsidR="0098550D" w:rsidRPr="00B944C6" w:rsidRDefault="0098550D" w:rsidP="00EF6A23">
            <w:pPr>
              <w:spacing w:before="80" w:after="80"/>
              <w:jc w:val="center"/>
              <w:rPr>
                <w:rFonts w:ascii="Times New Roman" w:hAnsi="Times New Roman" w:cs="Times New Roman"/>
                <w:color w:val="000000" w:themeColor="text1"/>
                <w:sz w:val="24"/>
                <w:szCs w:val="24"/>
                <w:lang w:val="en-US"/>
              </w:rPr>
            </w:pPr>
            <w:r w:rsidRPr="00B944C6">
              <w:rPr>
                <w:rFonts w:ascii="Times New Roman" w:hAnsi="Times New Roman" w:cs="Times New Roman"/>
                <w:color w:val="000000" w:themeColor="text1"/>
                <w:sz w:val="24"/>
                <w:szCs w:val="24"/>
                <w:lang w:val="en-US"/>
              </w:rPr>
              <w:t>Gene</w:t>
            </w:r>
          </w:p>
        </w:tc>
        <w:tc>
          <w:tcPr>
            <w:tcW w:w="3909" w:type="dxa"/>
            <w:vAlign w:val="center"/>
          </w:tcPr>
          <w:p w14:paraId="0FE58F05" w14:textId="77777777" w:rsidR="0098550D" w:rsidRPr="00B944C6" w:rsidRDefault="0098550D" w:rsidP="00EF6A23">
            <w:pPr>
              <w:spacing w:before="80" w:after="8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US"/>
              </w:rPr>
            </w:pPr>
            <w:r w:rsidRPr="00B944C6">
              <w:rPr>
                <w:rFonts w:ascii="Times New Roman" w:hAnsi="Times New Roman" w:cs="Times New Roman"/>
                <w:color w:val="000000" w:themeColor="text1"/>
                <w:sz w:val="24"/>
                <w:szCs w:val="24"/>
                <w:lang w:val="en-US"/>
              </w:rPr>
              <w:t>Forward</w:t>
            </w:r>
          </w:p>
        </w:tc>
        <w:tc>
          <w:tcPr>
            <w:tcW w:w="3670" w:type="dxa"/>
            <w:vAlign w:val="center"/>
          </w:tcPr>
          <w:p w14:paraId="74AC7D24" w14:textId="77777777" w:rsidR="0098550D" w:rsidRPr="00B944C6" w:rsidRDefault="0098550D" w:rsidP="00EF6A23">
            <w:pPr>
              <w:spacing w:before="80" w:after="8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US"/>
              </w:rPr>
            </w:pPr>
            <w:r w:rsidRPr="00B944C6">
              <w:rPr>
                <w:rFonts w:ascii="Times New Roman" w:hAnsi="Times New Roman" w:cs="Times New Roman"/>
                <w:color w:val="000000" w:themeColor="text1"/>
                <w:sz w:val="24"/>
                <w:szCs w:val="24"/>
                <w:lang w:val="en-US"/>
              </w:rPr>
              <w:t>Reverse</w:t>
            </w:r>
          </w:p>
        </w:tc>
      </w:tr>
      <w:tr w:rsidR="00B944C6" w:rsidRPr="00603353" w14:paraId="5331C31B" w14:textId="77777777" w:rsidTr="00EF6A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6" w:type="dxa"/>
            <w:vAlign w:val="center"/>
          </w:tcPr>
          <w:p w14:paraId="638F657C" w14:textId="77777777" w:rsidR="0098550D" w:rsidRPr="00B944C6" w:rsidRDefault="0098550D" w:rsidP="00EF6A23">
            <w:pPr>
              <w:spacing w:before="80" w:after="80"/>
              <w:jc w:val="center"/>
              <w:rPr>
                <w:rFonts w:ascii="Times New Roman" w:hAnsi="Times New Roman" w:cs="Times New Roman"/>
                <w:color w:val="000000" w:themeColor="text1"/>
                <w:sz w:val="24"/>
                <w:szCs w:val="24"/>
                <w:shd w:val="clear" w:color="auto" w:fill="FFFFFF"/>
                <w:lang w:val="en-US"/>
              </w:rPr>
            </w:pPr>
            <w:r w:rsidRPr="00B944C6">
              <w:rPr>
                <w:rFonts w:ascii="Times New Roman" w:hAnsi="Times New Roman" w:cs="Times New Roman"/>
                <w:color w:val="000000" w:themeColor="text1"/>
                <w:sz w:val="24"/>
                <w:szCs w:val="24"/>
                <w:shd w:val="clear" w:color="auto" w:fill="FFFFFF"/>
                <w:lang w:val="en-US"/>
              </w:rPr>
              <w:t>Arginase</w:t>
            </w:r>
          </w:p>
        </w:tc>
        <w:tc>
          <w:tcPr>
            <w:tcW w:w="3909" w:type="dxa"/>
            <w:vAlign w:val="center"/>
          </w:tcPr>
          <w:p w14:paraId="0F3540C8" w14:textId="77777777" w:rsidR="0098550D" w:rsidRPr="00B944C6" w:rsidRDefault="0098550D" w:rsidP="00EF6A23">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shd w:val="clear" w:color="auto" w:fill="FFFFFF"/>
                <w:lang w:val="en-US"/>
              </w:rPr>
            </w:pPr>
            <w:r w:rsidRPr="00B944C6">
              <w:rPr>
                <w:rFonts w:ascii="Times New Roman" w:hAnsi="Times New Roman" w:cs="Times New Roman"/>
                <w:color w:val="000000" w:themeColor="text1"/>
                <w:sz w:val="24"/>
                <w:szCs w:val="24"/>
                <w:lang w:val="en-US"/>
              </w:rPr>
              <w:t>5</w:t>
            </w:r>
            <w:r w:rsidR="006306A4" w:rsidRPr="00B944C6">
              <w:rPr>
                <w:rFonts w:ascii="Times New Roman" w:hAnsi="Times New Roman" w:cs="Times New Roman"/>
                <w:color w:val="000000" w:themeColor="text1"/>
                <w:sz w:val="24"/>
                <w:szCs w:val="24"/>
                <w:lang w:val="en-US"/>
              </w:rPr>
              <w:t>′</w:t>
            </w:r>
            <w:r w:rsidRPr="00B944C6">
              <w:rPr>
                <w:rFonts w:ascii="Times New Roman" w:hAnsi="Times New Roman" w:cs="Times New Roman"/>
                <w:color w:val="000000" w:themeColor="text1"/>
                <w:sz w:val="24"/>
                <w:szCs w:val="24"/>
                <w:lang w:val="en-US"/>
              </w:rPr>
              <w:t>-GCT CAG GTG AAT CGG CCT TTT-3</w:t>
            </w:r>
            <w:r w:rsidR="006306A4" w:rsidRPr="00B944C6">
              <w:rPr>
                <w:rFonts w:ascii="Times New Roman" w:hAnsi="Times New Roman" w:cs="Times New Roman"/>
                <w:color w:val="000000" w:themeColor="text1"/>
                <w:sz w:val="24"/>
                <w:szCs w:val="24"/>
                <w:lang w:val="en-US"/>
              </w:rPr>
              <w:t>′</w:t>
            </w:r>
          </w:p>
        </w:tc>
        <w:tc>
          <w:tcPr>
            <w:tcW w:w="3670" w:type="dxa"/>
            <w:vAlign w:val="center"/>
          </w:tcPr>
          <w:p w14:paraId="0903005E" w14:textId="77777777" w:rsidR="0098550D" w:rsidRPr="00B944C6" w:rsidRDefault="0098550D" w:rsidP="00EF6A23">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shd w:val="clear" w:color="auto" w:fill="FFFFFF"/>
                <w:lang w:val="en-US"/>
              </w:rPr>
            </w:pPr>
            <w:r w:rsidRPr="00B944C6">
              <w:rPr>
                <w:rFonts w:ascii="Times New Roman" w:hAnsi="Times New Roman" w:cs="Times New Roman"/>
                <w:color w:val="000000" w:themeColor="text1"/>
                <w:sz w:val="24"/>
                <w:szCs w:val="24"/>
                <w:lang w:val="en-US"/>
              </w:rPr>
              <w:t>5</w:t>
            </w:r>
            <w:r w:rsidR="006306A4" w:rsidRPr="00B944C6">
              <w:rPr>
                <w:rFonts w:ascii="Times New Roman" w:hAnsi="Times New Roman" w:cs="Times New Roman"/>
                <w:color w:val="000000" w:themeColor="text1"/>
                <w:sz w:val="24"/>
                <w:szCs w:val="24"/>
                <w:lang w:val="en-US"/>
              </w:rPr>
              <w:t>′</w:t>
            </w:r>
            <w:r w:rsidRPr="00B944C6">
              <w:rPr>
                <w:rFonts w:ascii="Times New Roman" w:hAnsi="Times New Roman" w:cs="Times New Roman"/>
                <w:color w:val="000000" w:themeColor="text1"/>
                <w:sz w:val="24"/>
                <w:szCs w:val="24"/>
                <w:lang w:val="en-US"/>
              </w:rPr>
              <w:t>-TGG CTT GCG AGA CGT AGA C-3</w:t>
            </w:r>
            <w:r w:rsidR="006306A4" w:rsidRPr="00B944C6">
              <w:rPr>
                <w:rFonts w:ascii="Times New Roman" w:hAnsi="Times New Roman" w:cs="Times New Roman"/>
                <w:color w:val="000000" w:themeColor="text1"/>
                <w:sz w:val="24"/>
                <w:szCs w:val="24"/>
                <w:lang w:val="en-US"/>
              </w:rPr>
              <w:t>′</w:t>
            </w:r>
          </w:p>
        </w:tc>
      </w:tr>
      <w:tr w:rsidR="00B944C6" w:rsidRPr="00603353" w14:paraId="5770194B" w14:textId="77777777" w:rsidTr="00EF6A23">
        <w:tc>
          <w:tcPr>
            <w:cnfStyle w:val="001000000000" w:firstRow="0" w:lastRow="0" w:firstColumn="1" w:lastColumn="0" w:oddVBand="0" w:evenVBand="0" w:oddHBand="0" w:evenHBand="0" w:firstRowFirstColumn="0" w:firstRowLastColumn="0" w:lastRowFirstColumn="0" w:lastRowLastColumn="0"/>
            <w:tcW w:w="1136" w:type="dxa"/>
            <w:vAlign w:val="center"/>
          </w:tcPr>
          <w:p w14:paraId="3716BC0D" w14:textId="77777777" w:rsidR="0098550D" w:rsidRPr="00B944C6" w:rsidRDefault="0098550D" w:rsidP="00EF6A23">
            <w:pPr>
              <w:spacing w:before="80" w:after="80"/>
              <w:jc w:val="center"/>
              <w:rPr>
                <w:rFonts w:ascii="Times New Roman" w:hAnsi="Times New Roman" w:cs="Times New Roman"/>
                <w:color w:val="000000" w:themeColor="text1"/>
                <w:sz w:val="24"/>
                <w:szCs w:val="24"/>
                <w:lang w:val="en-US"/>
              </w:rPr>
            </w:pPr>
            <w:r w:rsidRPr="00B944C6">
              <w:rPr>
                <w:rFonts w:ascii="Times New Roman" w:hAnsi="Times New Roman" w:cs="Times New Roman"/>
                <w:color w:val="000000" w:themeColor="text1"/>
                <w:sz w:val="24"/>
                <w:szCs w:val="24"/>
                <w:shd w:val="clear" w:color="auto" w:fill="FFFFFF"/>
                <w:lang w:val="en-US"/>
              </w:rPr>
              <w:t>TGF-β1</w:t>
            </w:r>
          </w:p>
        </w:tc>
        <w:tc>
          <w:tcPr>
            <w:tcW w:w="3909" w:type="dxa"/>
            <w:vAlign w:val="center"/>
          </w:tcPr>
          <w:p w14:paraId="7E38FF02" w14:textId="77777777" w:rsidR="0098550D" w:rsidRPr="00B944C6" w:rsidRDefault="0098550D" w:rsidP="00EF6A23">
            <w:pPr>
              <w:spacing w:before="80"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US"/>
              </w:rPr>
            </w:pPr>
            <w:r w:rsidRPr="00B944C6">
              <w:rPr>
                <w:rFonts w:ascii="Times New Roman" w:hAnsi="Times New Roman" w:cs="Times New Roman"/>
                <w:color w:val="000000" w:themeColor="text1"/>
                <w:sz w:val="24"/>
                <w:szCs w:val="24"/>
                <w:shd w:val="clear" w:color="auto" w:fill="FFFFFF"/>
                <w:lang w:val="en-US"/>
              </w:rPr>
              <w:t>5′-TGA CGT CAC TGG AGT TGT ACG G-3′</w:t>
            </w:r>
          </w:p>
        </w:tc>
        <w:tc>
          <w:tcPr>
            <w:tcW w:w="3670" w:type="dxa"/>
            <w:vAlign w:val="center"/>
          </w:tcPr>
          <w:p w14:paraId="6B9BEA15" w14:textId="77777777" w:rsidR="0098550D" w:rsidRPr="00B944C6" w:rsidRDefault="0098550D" w:rsidP="00EF6A23">
            <w:pPr>
              <w:spacing w:before="80"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US"/>
              </w:rPr>
            </w:pPr>
            <w:r w:rsidRPr="00B944C6">
              <w:rPr>
                <w:rFonts w:ascii="Times New Roman" w:hAnsi="Times New Roman" w:cs="Times New Roman"/>
                <w:color w:val="000000" w:themeColor="text1"/>
                <w:sz w:val="24"/>
                <w:szCs w:val="24"/>
                <w:shd w:val="clear" w:color="auto" w:fill="FFFFFF"/>
                <w:lang w:val="en-US"/>
              </w:rPr>
              <w:t>5′-GGT TCA TGT CAT GGA TGG TGC-3′</w:t>
            </w:r>
          </w:p>
        </w:tc>
      </w:tr>
      <w:tr w:rsidR="00B944C6" w:rsidRPr="00B944C6" w14:paraId="7D74B836" w14:textId="77777777" w:rsidTr="00EF6A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6" w:type="dxa"/>
            <w:vAlign w:val="center"/>
          </w:tcPr>
          <w:p w14:paraId="02874138" w14:textId="77777777" w:rsidR="0098550D" w:rsidRPr="00B944C6" w:rsidRDefault="0098550D" w:rsidP="00EF6A23">
            <w:pPr>
              <w:spacing w:before="80" w:after="80"/>
              <w:jc w:val="center"/>
              <w:rPr>
                <w:rFonts w:ascii="Times New Roman" w:hAnsi="Times New Roman" w:cs="Times New Roman"/>
                <w:color w:val="000000" w:themeColor="text1"/>
                <w:sz w:val="24"/>
                <w:szCs w:val="24"/>
                <w:shd w:val="clear" w:color="auto" w:fill="FFFFFF"/>
                <w:lang w:val="en-US"/>
              </w:rPr>
            </w:pPr>
            <w:r w:rsidRPr="00B944C6">
              <w:rPr>
                <w:rFonts w:ascii="Times New Roman" w:hAnsi="Times New Roman" w:cs="Times New Roman"/>
                <w:color w:val="000000" w:themeColor="text1"/>
                <w:sz w:val="24"/>
                <w:szCs w:val="24"/>
                <w:shd w:val="clear" w:color="auto" w:fill="FFFFFF"/>
                <w:lang w:val="en-US"/>
              </w:rPr>
              <w:t>IL-10</w:t>
            </w:r>
          </w:p>
        </w:tc>
        <w:tc>
          <w:tcPr>
            <w:tcW w:w="3909" w:type="dxa"/>
            <w:vAlign w:val="center"/>
          </w:tcPr>
          <w:p w14:paraId="19DDB532" w14:textId="77777777" w:rsidR="0098550D" w:rsidRPr="00B944C6" w:rsidRDefault="0098550D" w:rsidP="00EF6A23">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shd w:val="clear" w:color="auto" w:fill="FFFFFF"/>
                <w:lang w:val="en-US"/>
              </w:rPr>
            </w:pPr>
            <w:r w:rsidRPr="00B944C6">
              <w:rPr>
                <w:rFonts w:ascii="Times New Roman" w:hAnsi="Times New Roman" w:cs="Times New Roman"/>
                <w:color w:val="000000" w:themeColor="text1"/>
                <w:sz w:val="24"/>
                <w:szCs w:val="24"/>
                <w:shd w:val="clear" w:color="auto" w:fill="FFFFFF"/>
                <w:lang w:val="en-US"/>
              </w:rPr>
              <w:t>5′</w:t>
            </w:r>
            <w:r w:rsidRPr="00B944C6">
              <w:rPr>
                <w:rFonts w:ascii="Times New Roman" w:hAnsi="Times New Roman" w:cs="Times New Roman"/>
                <w:color w:val="000000" w:themeColor="text1"/>
                <w:sz w:val="24"/>
                <w:szCs w:val="24"/>
                <w:lang w:val="en-US"/>
              </w:rPr>
              <w:t xml:space="preserve">-ATC CAA GAC AAC ACT </w:t>
            </w:r>
            <w:proofErr w:type="spellStart"/>
            <w:r w:rsidRPr="00B944C6">
              <w:rPr>
                <w:rFonts w:ascii="Times New Roman" w:hAnsi="Times New Roman" w:cs="Times New Roman"/>
                <w:color w:val="000000" w:themeColor="text1"/>
                <w:sz w:val="24"/>
                <w:szCs w:val="24"/>
                <w:lang w:val="en-US"/>
              </w:rPr>
              <w:t>ACT</w:t>
            </w:r>
            <w:proofErr w:type="spellEnd"/>
            <w:r w:rsidRPr="00B944C6">
              <w:rPr>
                <w:rFonts w:ascii="Times New Roman" w:hAnsi="Times New Roman" w:cs="Times New Roman"/>
                <w:color w:val="000000" w:themeColor="text1"/>
                <w:sz w:val="24"/>
                <w:szCs w:val="24"/>
                <w:lang w:val="en-US"/>
              </w:rPr>
              <w:t xml:space="preserve"> ATA-</w:t>
            </w:r>
            <w:r w:rsidRPr="00B944C6">
              <w:rPr>
                <w:rFonts w:ascii="Times New Roman" w:hAnsi="Times New Roman" w:cs="Times New Roman"/>
                <w:color w:val="000000" w:themeColor="text1"/>
                <w:sz w:val="24"/>
                <w:szCs w:val="24"/>
                <w:shd w:val="clear" w:color="auto" w:fill="FFFFFF"/>
                <w:lang w:val="en-US"/>
              </w:rPr>
              <w:t>3′</w:t>
            </w:r>
          </w:p>
        </w:tc>
        <w:tc>
          <w:tcPr>
            <w:tcW w:w="3670" w:type="dxa"/>
            <w:vAlign w:val="center"/>
          </w:tcPr>
          <w:p w14:paraId="697D0D50" w14:textId="77777777" w:rsidR="0098550D" w:rsidRPr="00B944C6" w:rsidRDefault="0098550D" w:rsidP="00EF6A23">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sidRPr="00B944C6">
              <w:rPr>
                <w:rFonts w:ascii="Times New Roman" w:hAnsi="Times New Roman" w:cs="Times New Roman"/>
                <w:color w:val="000000" w:themeColor="text1"/>
                <w:sz w:val="24"/>
                <w:szCs w:val="24"/>
                <w:shd w:val="clear" w:color="auto" w:fill="FFFFFF"/>
              </w:rPr>
              <w:t>5′</w:t>
            </w:r>
            <w:r w:rsidRPr="00B944C6">
              <w:rPr>
                <w:rFonts w:ascii="Times New Roman" w:hAnsi="Times New Roman" w:cs="Times New Roman"/>
                <w:color w:val="000000" w:themeColor="text1"/>
                <w:sz w:val="24"/>
                <w:szCs w:val="24"/>
              </w:rPr>
              <w:t>-TAA ATA TCC TCA AAG TTC C-3’</w:t>
            </w:r>
          </w:p>
        </w:tc>
      </w:tr>
      <w:tr w:rsidR="00B944C6" w:rsidRPr="00603353" w14:paraId="78C86ECC" w14:textId="77777777" w:rsidTr="00EF6A23">
        <w:tc>
          <w:tcPr>
            <w:cnfStyle w:val="001000000000" w:firstRow="0" w:lastRow="0" w:firstColumn="1" w:lastColumn="0" w:oddVBand="0" w:evenVBand="0" w:oddHBand="0" w:evenHBand="0" w:firstRowFirstColumn="0" w:firstRowLastColumn="0" w:lastRowFirstColumn="0" w:lastRowLastColumn="0"/>
            <w:tcW w:w="1136" w:type="dxa"/>
            <w:vAlign w:val="center"/>
          </w:tcPr>
          <w:p w14:paraId="01CBDD04" w14:textId="77777777" w:rsidR="0098550D" w:rsidRPr="00B944C6" w:rsidRDefault="0098550D" w:rsidP="00EF6A23">
            <w:pPr>
              <w:spacing w:before="80" w:after="80"/>
              <w:jc w:val="center"/>
              <w:rPr>
                <w:rFonts w:ascii="Times New Roman" w:hAnsi="Times New Roman" w:cs="Times New Roman"/>
                <w:color w:val="000000" w:themeColor="text1"/>
                <w:sz w:val="24"/>
                <w:szCs w:val="24"/>
                <w:shd w:val="clear" w:color="auto" w:fill="FFFFFF"/>
                <w:lang w:val="en-US"/>
              </w:rPr>
            </w:pPr>
            <w:proofErr w:type="spellStart"/>
            <w:r w:rsidRPr="00B944C6">
              <w:rPr>
                <w:rFonts w:ascii="Times New Roman" w:hAnsi="Times New Roman" w:cs="Times New Roman"/>
                <w:color w:val="000000" w:themeColor="text1"/>
                <w:sz w:val="24"/>
                <w:szCs w:val="24"/>
                <w:shd w:val="clear" w:color="auto" w:fill="FFFFFF"/>
                <w:lang w:val="en-US"/>
              </w:rPr>
              <w:t>iNOS</w:t>
            </w:r>
            <w:proofErr w:type="spellEnd"/>
          </w:p>
        </w:tc>
        <w:tc>
          <w:tcPr>
            <w:tcW w:w="3909" w:type="dxa"/>
            <w:vAlign w:val="center"/>
          </w:tcPr>
          <w:p w14:paraId="04EA9D6D" w14:textId="77777777" w:rsidR="0098550D" w:rsidRPr="00B944C6" w:rsidRDefault="0098550D" w:rsidP="00EF6A23">
            <w:pPr>
              <w:spacing w:before="80"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shd w:val="clear" w:color="auto" w:fill="FFFFFF"/>
                <w:lang w:val="en-US"/>
              </w:rPr>
            </w:pPr>
            <w:r w:rsidRPr="00B944C6">
              <w:rPr>
                <w:rFonts w:ascii="Times New Roman" w:hAnsi="Times New Roman" w:cs="Times New Roman"/>
                <w:color w:val="000000" w:themeColor="text1"/>
                <w:sz w:val="24"/>
                <w:szCs w:val="24"/>
                <w:lang w:val="en-US"/>
              </w:rPr>
              <w:t>5</w:t>
            </w:r>
            <w:r w:rsidR="006306A4" w:rsidRPr="00B944C6">
              <w:rPr>
                <w:rFonts w:ascii="Times New Roman" w:hAnsi="Times New Roman" w:cs="Times New Roman"/>
                <w:color w:val="000000" w:themeColor="text1"/>
                <w:sz w:val="24"/>
                <w:szCs w:val="24"/>
                <w:lang w:val="en-US"/>
              </w:rPr>
              <w:t>′</w:t>
            </w:r>
            <w:r w:rsidRPr="00B944C6">
              <w:rPr>
                <w:rFonts w:ascii="Times New Roman" w:hAnsi="Times New Roman" w:cs="Times New Roman"/>
                <w:color w:val="000000" w:themeColor="text1"/>
                <w:sz w:val="24"/>
                <w:szCs w:val="24"/>
                <w:lang w:val="en-US"/>
              </w:rPr>
              <w:t>-CTT CAG GTA TGC GGT ATT GG-3</w:t>
            </w:r>
            <w:r w:rsidR="006306A4" w:rsidRPr="00B944C6">
              <w:rPr>
                <w:rFonts w:ascii="Times New Roman" w:hAnsi="Times New Roman" w:cs="Times New Roman"/>
                <w:color w:val="000000" w:themeColor="text1"/>
                <w:sz w:val="24"/>
                <w:szCs w:val="24"/>
                <w:lang w:val="en-US"/>
              </w:rPr>
              <w:t>′</w:t>
            </w:r>
          </w:p>
        </w:tc>
        <w:tc>
          <w:tcPr>
            <w:tcW w:w="3670" w:type="dxa"/>
            <w:vAlign w:val="center"/>
          </w:tcPr>
          <w:p w14:paraId="37A61034" w14:textId="77777777" w:rsidR="0098550D" w:rsidRPr="00B944C6" w:rsidRDefault="0098550D" w:rsidP="00EF6A23">
            <w:pPr>
              <w:spacing w:before="80"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shd w:val="clear" w:color="auto" w:fill="FFFFFF"/>
                <w:lang w:val="en-US"/>
              </w:rPr>
            </w:pPr>
            <w:r w:rsidRPr="00B944C6">
              <w:rPr>
                <w:rFonts w:ascii="Times New Roman" w:hAnsi="Times New Roman" w:cs="Times New Roman"/>
                <w:color w:val="000000" w:themeColor="text1"/>
                <w:sz w:val="24"/>
                <w:szCs w:val="24"/>
                <w:lang w:val="en-US"/>
              </w:rPr>
              <w:t>5</w:t>
            </w:r>
            <w:r w:rsidR="006306A4" w:rsidRPr="00B944C6">
              <w:rPr>
                <w:rFonts w:ascii="Times New Roman" w:hAnsi="Times New Roman" w:cs="Times New Roman"/>
                <w:color w:val="000000" w:themeColor="text1"/>
                <w:sz w:val="24"/>
                <w:szCs w:val="24"/>
                <w:lang w:val="en-US"/>
              </w:rPr>
              <w:t>′</w:t>
            </w:r>
            <w:r w:rsidRPr="00B944C6">
              <w:rPr>
                <w:rFonts w:ascii="Times New Roman" w:hAnsi="Times New Roman" w:cs="Times New Roman"/>
                <w:color w:val="000000" w:themeColor="text1"/>
                <w:sz w:val="24"/>
                <w:szCs w:val="24"/>
                <w:lang w:val="en-US"/>
              </w:rPr>
              <w:t>-CAT GGT GAA CAC GTT CTT GG-3</w:t>
            </w:r>
            <w:r w:rsidR="006306A4" w:rsidRPr="00B944C6">
              <w:rPr>
                <w:rFonts w:ascii="Times New Roman" w:hAnsi="Times New Roman" w:cs="Times New Roman"/>
                <w:color w:val="000000" w:themeColor="text1"/>
                <w:sz w:val="24"/>
                <w:szCs w:val="24"/>
                <w:lang w:val="en-US"/>
              </w:rPr>
              <w:t>′</w:t>
            </w:r>
          </w:p>
        </w:tc>
      </w:tr>
      <w:tr w:rsidR="00B944C6" w:rsidRPr="00603353" w14:paraId="7066131B" w14:textId="77777777" w:rsidTr="00EF6A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6" w:type="dxa"/>
            <w:vAlign w:val="center"/>
          </w:tcPr>
          <w:p w14:paraId="3C4F89D0" w14:textId="77777777" w:rsidR="0098550D" w:rsidRPr="00B944C6" w:rsidRDefault="0098550D" w:rsidP="00EF6A23">
            <w:pPr>
              <w:spacing w:before="80" w:after="80"/>
              <w:jc w:val="center"/>
              <w:rPr>
                <w:rFonts w:ascii="Times New Roman" w:hAnsi="Times New Roman" w:cs="Times New Roman"/>
                <w:color w:val="000000" w:themeColor="text1"/>
                <w:sz w:val="24"/>
                <w:szCs w:val="24"/>
                <w:shd w:val="clear" w:color="auto" w:fill="FFFFFF"/>
                <w:lang w:val="en-US"/>
              </w:rPr>
            </w:pPr>
            <w:r w:rsidRPr="00B944C6">
              <w:rPr>
                <w:rFonts w:ascii="Times New Roman" w:hAnsi="Times New Roman" w:cs="Times New Roman"/>
                <w:color w:val="000000" w:themeColor="text1"/>
                <w:sz w:val="24"/>
                <w:szCs w:val="24"/>
                <w:shd w:val="clear" w:color="auto" w:fill="FFFFFF"/>
                <w:lang w:val="en-US"/>
              </w:rPr>
              <w:t>IL-1</w:t>
            </w:r>
            <w:r w:rsidRPr="00B944C6">
              <w:rPr>
                <w:rFonts w:ascii="Symbol" w:hAnsi="Symbol" w:cs="Times New Roman"/>
                <w:color w:val="000000" w:themeColor="text1"/>
                <w:sz w:val="24"/>
                <w:szCs w:val="24"/>
                <w:shd w:val="clear" w:color="auto" w:fill="FFFFFF"/>
                <w:lang w:val="en-US"/>
              </w:rPr>
              <w:t></w:t>
            </w:r>
          </w:p>
        </w:tc>
        <w:tc>
          <w:tcPr>
            <w:tcW w:w="3909" w:type="dxa"/>
            <w:vAlign w:val="center"/>
          </w:tcPr>
          <w:p w14:paraId="5266B439" w14:textId="77777777" w:rsidR="0098550D" w:rsidRPr="00B944C6" w:rsidRDefault="0098550D" w:rsidP="00EF6A23">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shd w:val="clear" w:color="auto" w:fill="FFFFFF"/>
                <w:lang w:val="en-US"/>
              </w:rPr>
            </w:pPr>
            <w:r w:rsidRPr="00B944C6">
              <w:rPr>
                <w:rFonts w:ascii="Times New Roman" w:hAnsi="Times New Roman" w:cs="Times New Roman"/>
                <w:color w:val="000000" w:themeColor="text1"/>
                <w:sz w:val="24"/>
                <w:szCs w:val="24"/>
                <w:shd w:val="clear" w:color="auto" w:fill="FFFFFF"/>
                <w:lang w:val="en-US"/>
              </w:rPr>
              <w:t>5′-GTT GAC GGA CCC CAA AAG-3′</w:t>
            </w:r>
          </w:p>
        </w:tc>
        <w:tc>
          <w:tcPr>
            <w:tcW w:w="3670" w:type="dxa"/>
            <w:vAlign w:val="center"/>
          </w:tcPr>
          <w:p w14:paraId="491CC95F" w14:textId="77777777" w:rsidR="0098550D" w:rsidRPr="00B944C6" w:rsidRDefault="0098550D" w:rsidP="00EF6A23">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shd w:val="clear" w:color="auto" w:fill="FFFFFF"/>
                <w:lang w:val="en-US"/>
              </w:rPr>
            </w:pPr>
            <w:r w:rsidRPr="00B944C6">
              <w:rPr>
                <w:rFonts w:ascii="Times New Roman" w:hAnsi="Times New Roman" w:cs="Times New Roman"/>
                <w:color w:val="000000" w:themeColor="text1"/>
                <w:sz w:val="24"/>
                <w:szCs w:val="24"/>
                <w:shd w:val="clear" w:color="auto" w:fill="FFFFFF"/>
                <w:lang w:val="en-US"/>
              </w:rPr>
              <w:t xml:space="preserve">5′- GTG CTG </w:t>
            </w:r>
            <w:proofErr w:type="spellStart"/>
            <w:r w:rsidRPr="00B944C6">
              <w:rPr>
                <w:rFonts w:ascii="Times New Roman" w:hAnsi="Times New Roman" w:cs="Times New Roman"/>
                <w:color w:val="000000" w:themeColor="text1"/>
                <w:sz w:val="24"/>
                <w:szCs w:val="24"/>
                <w:shd w:val="clear" w:color="auto" w:fill="FFFFFF"/>
                <w:lang w:val="en-US"/>
              </w:rPr>
              <w:t>CTG</w:t>
            </w:r>
            <w:proofErr w:type="spellEnd"/>
            <w:r w:rsidRPr="00B944C6">
              <w:rPr>
                <w:rFonts w:ascii="Times New Roman" w:hAnsi="Times New Roman" w:cs="Times New Roman"/>
                <w:color w:val="000000" w:themeColor="text1"/>
                <w:sz w:val="24"/>
                <w:szCs w:val="24"/>
                <w:shd w:val="clear" w:color="auto" w:fill="FFFFFF"/>
                <w:lang w:val="en-US"/>
              </w:rPr>
              <w:t xml:space="preserve"> CGA GAT TTG - 3′</w:t>
            </w:r>
          </w:p>
        </w:tc>
      </w:tr>
      <w:tr w:rsidR="00B944C6" w:rsidRPr="00B944C6" w14:paraId="27D54E96" w14:textId="77777777" w:rsidTr="00EF6A23">
        <w:tc>
          <w:tcPr>
            <w:cnfStyle w:val="001000000000" w:firstRow="0" w:lastRow="0" w:firstColumn="1" w:lastColumn="0" w:oddVBand="0" w:evenVBand="0" w:oddHBand="0" w:evenHBand="0" w:firstRowFirstColumn="0" w:firstRowLastColumn="0" w:lastRowFirstColumn="0" w:lastRowLastColumn="0"/>
            <w:tcW w:w="1136" w:type="dxa"/>
            <w:vAlign w:val="center"/>
          </w:tcPr>
          <w:p w14:paraId="16F7EB99" w14:textId="77777777" w:rsidR="0098550D" w:rsidRPr="00B944C6" w:rsidRDefault="0098550D" w:rsidP="00EF6A23">
            <w:pPr>
              <w:spacing w:before="80" w:after="80"/>
              <w:jc w:val="center"/>
              <w:rPr>
                <w:rFonts w:ascii="Times New Roman" w:hAnsi="Times New Roman" w:cs="Times New Roman"/>
                <w:color w:val="000000" w:themeColor="text1"/>
                <w:sz w:val="24"/>
                <w:szCs w:val="24"/>
                <w:shd w:val="clear" w:color="auto" w:fill="FFFFFF"/>
                <w:lang w:val="en-US"/>
              </w:rPr>
            </w:pPr>
            <w:r w:rsidRPr="00B944C6">
              <w:rPr>
                <w:rFonts w:ascii="Times New Roman" w:hAnsi="Times New Roman" w:cs="Times New Roman"/>
                <w:color w:val="000000" w:themeColor="text1"/>
                <w:sz w:val="24"/>
                <w:szCs w:val="24"/>
                <w:shd w:val="clear" w:color="auto" w:fill="FFFFFF"/>
                <w:lang w:val="en-US"/>
              </w:rPr>
              <w:t>IL-6</w:t>
            </w:r>
          </w:p>
        </w:tc>
        <w:tc>
          <w:tcPr>
            <w:tcW w:w="3909" w:type="dxa"/>
            <w:vAlign w:val="center"/>
          </w:tcPr>
          <w:p w14:paraId="4015F891" w14:textId="77777777" w:rsidR="0098550D" w:rsidRPr="00B944C6" w:rsidRDefault="0098550D" w:rsidP="00EF6A23">
            <w:pPr>
              <w:spacing w:before="80"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US"/>
              </w:rPr>
            </w:pPr>
            <w:r w:rsidRPr="00B944C6">
              <w:rPr>
                <w:rFonts w:ascii="Times New Roman" w:hAnsi="Times New Roman" w:cs="Times New Roman"/>
                <w:color w:val="000000" w:themeColor="text1"/>
                <w:sz w:val="24"/>
                <w:szCs w:val="24"/>
                <w:lang w:val="en-US"/>
              </w:rPr>
              <w:t>5</w:t>
            </w:r>
            <w:r w:rsidR="006306A4" w:rsidRPr="00B944C6">
              <w:rPr>
                <w:rFonts w:ascii="Times New Roman" w:hAnsi="Times New Roman" w:cs="Times New Roman"/>
                <w:color w:val="000000" w:themeColor="text1"/>
                <w:sz w:val="24"/>
                <w:szCs w:val="24"/>
                <w:lang w:val="en-US"/>
              </w:rPr>
              <w:t>′</w:t>
            </w:r>
            <w:r w:rsidRPr="00B944C6">
              <w:rPr>
                <w:rFonts w:ascii="Times New Roman" w:hAnsi="Times New Roman" w:cs="Times New Roman"/>
                <w:color w:val="000000" w:themeColor="text1"/>
                <w:sz w:val="24"/>
                <w:szCs w:val="24"/>
                <w:lang w:val="en-US"/>
              </w:rPr>
              <w:t>-GGC TAC CAT GCC AAC TTC T-3</w:t>
            </w:r>
            <w:r w:rsidR="006306A4" w:rsidRPr="00B944C6">
              <w:rPr>
                <w:rFonts w:ascii="Times New Roman" w:hAnsi="Times New Roman" w:cs="Times New Roman"/>
                <w:color w:val="000000" w:themeColor="text1"/>
                <w:sz w:val="24"/>
                <w:szCs w:val="24"/>
                <w:lang w:val="en-US"/>
              </w:rPr>
              <w:t>′</w:t>
            </w:r>
          </w:p>
        </w:tc>
        <w:tc>
          <w:tcPr>
            <w:tcW w:w="3670" w:type="dxa"/>
            <w:vAlign w:val="center"/>
          </w:tcPr>
          <w:p w14:paraId="25ED9E0E" w14:textId="77777777" w:rsidR="0098550D" w:rsidRPr="00B944C6" w:rsidRDefault="0098550D" w:rsidP="00EF6A23">
            <w:pPr>
              <w:spacing w:before="80"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B944C6">
              <w:rPr>
                <w:rFonts w:ascii="Times New Roman" w:hAnsi="Times New Roman" w:cs="Times New Roman"/>
                <w:color w:val="000000" w:themeColor="text1"/>
                <w:sz w:val="24"/>
                <w:szCs w:val="24"/>
              </w:rPr>
              <w:t>5</w:t>
            </w:r>
            <w:r w:rsidR="006306A4" w:rsidRPr="00B944C6">
              <w:rPr>
                <w:rFonts w:ascii="Times New Roman" w:hAnsi="Times New Roman" w:cs="Times New Roman"/>
                <w:color w:val="000000" w:themeColor="text1"/>
                <w:sz w:val="24"/>
                <w:szCs w:val="24"/>
              </w:rPr>
              <w:t>′</w:t>
            </w:r>
            <w:r w:rsidRPr="00B944C6">
              <w:rPr>
                <w:rFonts w:ascii="Times New Roman" w:hAnsi="Times New Roman" w:cs="Times New Roman"/>
                <w:color w:val="000000" w:themeColor="text1"/>
                <w:sz w:val="24"/>
                <w:szCs w:val="24"/>
              </w:rPr>
              <w:t>-TGT ACA ACC AGC ATA ACC CGG-3</w:t>
            </w:r>
            <w:r w:rsidR="006306A4" w:rsidRPr="00B944C6">
              <w:rPr>
                <w:rFonts w:ascii="Times New Roman" w:hAnsi="Times New Roman" w:cs="Times New Roman"/>
                <w:color w:val="000000" w:themeColor="text1"/>
                <w:sz w:val="24"/>
                <w:szCs w:val="24"/>
              </w:rPr>
              <w:t>′</w:t>
            </w:r>
          </w:p>
        </w:tc>
      </w:tr>
      <w:tr w:rsidR="00B944C6" w:rsidRPr="00603353" w14:paraId="35B52A44" w14:textId="77777777" w:rsidTr="00EF6A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6" w:type="dxa"/>
            <w:vAlign w:val="center"/>
          </w:tcPr>
          <w:p w14:paraId="3D349F9E" w14:textId="77777777" w:rsidR="0098550D" w:rsidRPr="00B944C6" w:rsidRDefault="0098550D" w:rsidP="00EF6A23">
            <w:pPr>
              <w:spacing w:before="80" w:after="80"/>
              <w:jc w:val="center"/>
              <w:rPr>
                <w:rFonts w:ascii="Times New Roman" w:hAnsi="Times New Roman" w:cs="Times New Roman"/>
                <w:color w:val="000000" w:themeColor="text1"/>
                <w:sz w:val="24"/>
                <w:szCs w:val="24"/>
                <w:shd w:val="clear" w:color="auto" w:fill="FFFFFF"/>
                <w:lang w:val="en-US"/>
              </w:rPr>
            </w:pPr>
            <w:r w:rsidRPr="00B944C6">
              <w:rPr>
                <w:rFonts w:ascii="Times New Roman" w:hAnsi="Times New Roman" w:cs="Times New Roman"/>
                <w:color w:val="000000" w:themeColor="text1"/>
                <w:sz w:val="24"/>
                <w:szCs w:val="24"/>
                <w:shd w:val="clear" w:color="auto" w:fill="FFFFFF"/>
                <w:lang w:val="en-US"/>
              </w:rPr>
              <w:t>36B4</w:t>
            </w:r>
          </w:p>
        </w:tc>
        <w:tc>
          <w:tcPr>
            <w:tcW w:w="3909" w:type="dxa"/>
            <w:vAlign w:val="center"/>
          </w:tcPr>
          <w:p w14:paraId="26DC430C" w14:textId="77777777" w:rsidR="0098550D" w:rsidRPr="00B944C6" w:rsidRDefault="0098550D" w:rsidP="00EF6A23">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shd w:val="clear" w:color="auto" w:fill="FFFFFF"/>
                <w:lang w:val="en-US"/>
              </w:rPr>
            </w:pPr>
            <w:r w:rsidRPr="00B944C6">
              <w:rPr>
                <w:rFonts w:ascii="Times New Roman" w:hAnsi="Times New Roman" w:cs="Times New Roman"/>
                <w:color w:val="000000" w:themeColor="text1"/>
                <w:sz w:val="24"/>
                <w:szCs w:val="24"/>
                <w:lang w:val="en-US"/>
              </w:rPr>
              <w:t>5′-</w:t>
            </w:r>
            <w:r w:rsidR="00A7494F" w:rsidRPr="00B944C6">
              <w:rPr>
                <w:rFonts w:ascii="Times New Roman" w:hAnsi="Times New Roman" w:cs="Times New Roman"/>
                <w:color w:val="000000" w:themeColor="text1"/>
                <w:sz w:val="24"/>
                <w:szCs w:val="24"/>
                <w:lang w:val="en-US"/>
              </w:rPr>
              <w:t>CAA CCCAGC TCT GGA GAA AC</w:t>
            </w:r>
            <w:r w:rsidRPr="00B944C6">
              <w:rPr>
                <w:rFonts w:ascii="Times New Roman" w:hAnsi="Times New Roman" w:cs="Times New Roman"/>
                <w:color w:val="000000" w:themeColor="text1"/>
                <w:sz w:val="24"/>
                <w:szCs w:val="24"/>
                <w:lang w:val="en-US"/>
              </w:rPr>
              <w:t>-3′</w:t>
            </w:r>
          </w:p>
        </w:tc>
        <w:tc>
          <w:tcPr>
            <w:tcW w:w="3670" w:type="dxa"/>
            <w:vAlign w:val="center"/>
          </w:tcPr>
          <w:p w14:paraId="6B04E43F" w14:textId="77777777" w:rsidR="0098550D" w:rsidRPr="00B944C6" w:rsidRDefault="0098550D" w:rsidP="00EF6A23">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shd w:val="clear" w:color="auto" w:fill="FFFFFF"/>
                <w:lang w:val="en-US"/>
              </w:rPr>
            </w:pPr>
            <w:r w:rsidRPr="00B944C6">
              <w:rPr>
                <w:rFonts w:ascii="Times New Roman" w:hAnsi="Times New Roman" w:cs="Times New Roman"/>
                <w:color w:val="000000" w:themeColor="text1"/>
                <w:sz w:val="24"/>
                <w:szCs w:val="24"/>
                <w:lang w:val="en-US"/>
              </w:rPr>
              <w:t>5′-</w:t>
            </w:r>
            <w:r w:rsidR="00A7494F" w:rsidRPr="00B944C6">
              <w:rPr>
                <w:rFonts w:ascii="Times New Roman" w:hAnsi="Times New Roman" w:cs="Times New Roman"/>
                <w:color w:val="000000" w:themeColor="text1"/>
                <w:sz w:val="24"/>
                <w:szCs w:val="24"/>
                <w:lang w:val="en-US"/>
              </w:rPr>
              <w:t>GTT CTG AGC TGG CAC AGT GA</w:t>
            </w:r>
            <w:r w:rsidRPr="00B944C6">
              <w:rPr>
                <w:rFonts w:ascii="Times New Roman" w:hAnsi="Times New Roman" w:cs="Times New Roman"/>
                <w:color w:val="000000" w:themeColor="text1"/>
                <w:sz w:val="24"/>
                <w:szCs w:val="24"/>
                <w:lang w:val="en-US"/>
              </w:rPr>
              <w:t>-3′</w:t>
            </w:r>
          </w:p>
        </w:tc>
      </w:tr>
    </w:tbl>
    <w:p w14:paraId="02234368" w14:textId="6709BDBB" w:rsidR="0098550D" w:rsidRPr="00B944C6" w:rsidRDefault="0098550D" w:rsidP="0098550D">
      <w:pPr>
        <w:spacing w:before="80" w:after="80" w:line="240" w:lineRule="auto"/>
        <w:jc w:val="both"/>
        <w:rPr>
          <w:rFonts w:ascii="Times New Roman" w:hAnsi="Times New Roman" w:cs="Times New Roman"/>
          <w:color w:val="000000" w:themeColor="text1"/>
          <w:sz w:val="24"/>
          <w:szCs w:val="24"/>
          <w:shd w:val="clear" w:color="auto" w:fill="FFFFFF"/>
          <w:lang w:val="en-US"/>
        </w:rPr>
      </w:pPr>
      <w:r w:rsidRPr="00B944C6">
        <w:rPr>
          <w:rFonts w:ascii="Times New Roman" w:hAnsi="Times New Roman" w:cs="Times New Roman"/>
          <w:color w:val="000000" w:themeColor="text1"/>
          <w:sz w:val="24"/>
          <w:szCs w:val="24"/>
          <w:lang w:val="en-US"/>
        </w:rPr>
        <w:t>TGF</w:t>
      </w:r>
      <w:r w:rsidR="006306A4" w:rsidRPr="00B944C6">
        <w:rPr>
          <w:rFonts w:ascii="Times New Roman" w:hAnsi="Times New Roman" w:cs="Times New Roman"/>
          <w:color w:val="000000" w:themeColor="text1"/>
          <w:sz w:val="24"/>
          <w:szCs w:val="24"/>
          <w:lang w:val="en-US"/>
        </w:rPr>
        <w:t>, transforming growth factor;</w:t>
      </w:r>
      <w:r w:rsidRPr="00B944C6">
        <w:rPr>
          <w:rFonts w:ascii="Times New Roman" w:hAnsi="Times New Roman" w:cs="Times New Roman"/>
          <w:color w:val="000000" w:themeColor="text1"/>
          <w:sz w:val="24"/>
          <w:szCs w:val="24"/>
          <w:lang w:val="en-US"/>
        </w:rPr>
        <w:t xml:space="preserve"> IL, </w:t>
      </w:r>
      <w:r w:rsidR="006306A4" w:rsidRPr="00B944C6">
        <w:rPr>
          <w:rFonts w:ascii="Times New Roman" w:hAnsi="Times New Roman" w:cs="Times New Roman"/>
          <w:color w:val="000000" w:themeColor="text1"/>
          <w:sz w:val="24"/>
          <w:szCs w:val="24"/>
          <w:lang w:val="en-US"/>
        </w:rPr>
        <w:t xml:space="preserve">interleukin; </w:t>
      </w:r>
      <w:proofErr w:type="spellStart"/>
      <w:r w:rsidRPr="00B944C6">
        <w:rPr>
          <w:rFonts w:ascii="Times New Roman" w:hAnsi="Times New Roman" w:cs="Times New Roman"/>
          <w:color w:val="000000" w:themeColor="text1"/>
          <w:sz w:val="24"/>
          <w:szCs w:val="24"/>
          <w:shd w:val="clear" w:color="auto" w:fill="FFFFFF"/>
          <w:lang w:val="en-US"/>
        </w:rPr>
        <w:t>iNOS</w:t>
      </w:r>
      <w:proofErr w:type="spellEnd"/>
      <w:r w:rsidR="006306A4" w:rsidRPr="00B944C6">
        <w:rPr>
          <w:rFonts w:ascii="Times New Roman" w:hAnsi="Times New Roman" w:cs="Times New Roman"/>
          <w:color w:val="000000" w:themeColor="text1"/>
          <w:sz w:val="24"/>
          <w:szCs w:val="24"/>
          <w:shd w:val="clear" w:color="auto" w:fill="FFFFFF"/>
          <w:lang w:val="en-US"/>
        </w:rPr>
        <w:t xml:space="preserve">, </w:t>
      </w:r>
      <w:r w:rsidRPr="00B944C6">
        <w:rPr>
          <w:rFonts w:ascii="Times New Roman" w:hAnsi="Times New Roman" w:cs="Times New Roman"/>
          <w:color w:val="000000" w:themeColor="text1"/>
          <w:sz w:val="24"/>
          <w:szCs w:val="24"/>
          <w:lang w:val="en-US"/>
        </w:rPr>
        <w:t>inducible nitric oxide synthase</w:t>
      </w:r>
      <w:r w:rsidR="006306A4" w:rsidRPr="00B944C6">
        <w:rPr>
          <w:rFonts w:ascii="Times New Roman" w:hAnsi="Times New Roman" w:cs="Times New Roman"/>
          <w:color w:val="000000" w:themeColor="text1"/>
          <w:sz w:val="24"/>
          <w:szCs w:val="24"/>
          <w:lang w:val="en-US"/>
        </w:rPr>
        <w:t xml:space="preserve">; </w:t>
      </w:r>
      <w:r w:rsidRPr="00B944C6">
        <w:rPr>
          <w:rFonts w:ascii="Times New Roman" w:hAnsi="Times New Roman" w:cs="Times New Roman"/>
          <w:color w:val="000000" w:themeColor="text1"/>
          <w:sz w:val="24"/>
          <w:szCs w:val="24"/>
          <w:shd w:val="clear" w:color="auto" w:fill="FFFFFF"/>
          <w:lang w:val="en-US"/>
        </w:rPr>
        <w:t>36B4</w:t>
      </w:r>
      <w:r w:rsidR="006306A4" w:rsidRPr="00B944C6">
        <w:rPr>
          <w:rFonts w:ascii="Times New Roman" w:hAnsi="Times New Roman" w:cs="Times New Roman"/>
          <w:color w:val="000000" w:themeColor="text1"/>
          <w:sz w:val="24"/>
          <w:szCs w:val="24"/>
          <w:shd w:val="clear" w:color="auto" w:fill="FFFFFF"/>
          <w:lang w:val="en-US"/>
        </w:rPr>
        <w:t xml:space="preserve">, </w:t>
      </w:r>
      <w:r w:rsidRPr="00B944C6">
        <w:rPr>
          <w:rFonts w:ascii="Times New Roman" w:hAnsi="Times New Roman" w:cs="Times New Roman"/>
          <w:color w:val="000000" w:themeColor="text1"/>
          <w:sz w:val="24"/>
          <w:szCs w:val="24"/>
          <w:shd w:val="clear" w:color="auto" w:fill="FFFFFF"/>
          <w:lang w:val="en-US"/>
        </w:rPr>
        <w:t>acidic ribosomal phosphoprotein P0.</w:t>
      </w:r>
    </w:p>
    <w:p w14:paraId="7BC09F79" w14:textId="27B2DE6B" w:rsidR="000606B7" w:rsidRPr="00B944C6" w:rsidRDefault="000606B7" w:rsidP="0098550D">
      <w:pPr>
        <w:spacing w:before="80" w:after="80" w:line="240" w:lineRule="auto"/>
        <w:jc w:val="both"/>
        <w:rPr>
          <w:rFonts w:ascii="Times New Roman" w:hAnsi="Times New Roman" w:cs="Times New Roman"/>
          <w:color w:val="000000" w:themeColor="text1"/>
          <w:sz w:val="24"/>
          <w:szCs w:val="24"/>
          <w:shd w:val="clear" w:color="auto" w:fill="FFFFFF"/>
          <w:lang w:val="en-US"/>
        </w:rPr>
      </w:pPr>
    </w:p>
    <w:p w14:paraId="140B7349" w14:textId="165264C7" w:rsidR="000606B7" w:rsidRPr="00B944C6" w:rsidRDefault="000606B7" w:rsidP="0098550D">
      <w:pPr>
        <w:spacing w:before="80" w:after="80" w:line="240" w:lineRule="auto"/>
        <w:jc w:val="both"/>
        <w:rPr>
          <w:rFonts w:ascii="Times New Roman" w:hAnsi="Times New Roman" w:cs="Times New Roman"/>
          <w:color w:val="000000" w:themeColor="text1"/>
          <w:sz w:val="24"/>
          <w:szCs w:val="24"/>
          <w:shd w:val="clear" w:color="auto" w:fill="FFFFFF"/>
          <w:lang w:val="en-US"/>
        </w:rPr>
      </w:pPr>
    </w:p>
    <w:p w14:paraId="71F0F50A" w14:textId="43F57D2A" w:rsidR="000606B7" w:rsidRPr="00B944C6" w:rsidRDefault="000606B7" w:rsidP="0098550D">
      <w:pPr>
        <w:spacing w:before="80" w:after="80" w:line="240" w:lineRule="auto"/>
        <w:jc w:val="both"/>
        <w:rPr>
          <w:rFonts w:ascii="Times New Roman" w:hAnsi="Times New Roman" w:cs="Times New Roman"/>
          <w:color w:val="000000" w:themeColor="text1"/>
          <w:sz w:val="24"/>
          <w:szCs w:val="24"/>
          <w:shd w:val="clear" w:color="auto" w:fill="FFFFFF"/>
          <w:lang w:val="en-US"/>
        </w:rPr>
      </w:pPr>
    </w:p>
    <w:p w14:paraId="3BCF89E7" w14:textId="23EA2E00" w:rsidR="000606B7" w:rsidRPr="00B944C6" w:rsidRDefault="000606B7" w:rsidP="0098550D">
      <w:pPr>
        <w:spacing w:before="80" w:after="80" w:line="240" w:lineRule="auto"/>
        <w:jc w:val="both"/>
        <w:rPr>
          <w:rFonts w:ascii="Times New Roman" w:hAnsi="Times New Roman" w:cs="Times New Roman"/>
          <w:color w:val="000000" w:themeColor="text1"/>
          <w:sz w:val="24"/>
          <w:szCs w:val="24"/>
          <w:shd w:val="clear" w:color="auto" w:fill="FFFFFF"/>
          <w:lang w:val="en-US"/>
        </w:rPr>
      </w:pPr>
    </w:p>
    <w:p w14:paraId="69F369A0" w14:textId="3A27FEBC" w:rsidR="000606B7" w:rsidRPr="00B944C6" w:rsidRDefault="000606B7" w:rsidP="0098550D">
      <w:pPr>
        <w:spacing w:before="80" w:after="80" w:line="240" w:lineRule="auto"/>
        <w:jc w:val="both"/>
        <w:rPr>
          <w:rFonts w:ascii="Times New Roman" w:hAnsi="Times New Roman" w:cs="Times New Roman"/>
          <w:color w:val="000000" w:themeColor="text1"/>
          <w:sz w:val="24"/>
          <w:szCs w:val="24"/>
          <w:shd w:val="clear" w:color="auto" w:fill="FFFFFF"/>
          <w:lang w:val="en-US"/>
        </w:rPr>
      </w:pPr>
    </w:p>
    <w:p w14:paraId="2B644372" w14:textId="407C3B64" w:rsidR="000606B7" w:rsidRPr="00B944C6" w:rsidRDefault="000606B7" w:rsidP="0098550D">
      <w:pPr>
        <w:spacing w:before="80" w:after="80" w:line="240" w:lineRule="auto"/>
        <w:jc w:val="both"/>
        <w:rPr>
          <w:rFonts w:ascii="Times New Roman" w:hAnsi="Times New Roman" w:cs="Times New Roman"/>
          <w:color w:val="000000" w:themeColor="text1"/>
          <w:sz w:val="24"/>
          <w:szCs w:val="24"/>
          <w:shd w:val="clear" w:color="auto" w:fill="FFFFFF"/>
          <w:lang w:val="en-US"/>
        </w:rPr>
      </w:pPr>
    </w:p>
    <w:p w14:paraId="78FF3009" w14:textId="70E2B8C3" w:rsidR="000606B7" w:rsidRPr="00B944C6" w:rsidRDefault="000606B7" w:rsidP="0098550D">
      <w:pPr>
        <w:spacing w:before="80" w:after="80" w:line="240" w:lineRule="auto"/>
        <w:jc w:val="both"/>
        <w:rPr>
          <w:rFonts w:ascii="Times New Roman" w:hAnsi="Times New Roman" w:cs="Times New Roman"/>
          <w:color w:val="000000" w:themeColor="text1"/>
          <w:sz w:val="24"/>
          <w:szCs w:val="24"/>
          <w:shd w:val="clear" w:color="auto" w:fill="FFFFFF"/>
          <w:lang w:val="en-US"/>
        </w:rPr>
      </w:pPr>
    </w:p>
    <w:p w14:paraId="44D6F578" w14:textId="0593D457" w:rsidR="000606B7" w:rsidRPr="00B944C6" w:rsidRDefault="000606B7" w:rsidP="0098550D">
      <w:pPr>
        <w:spacing w:before="80" w:after="80" w:line="240" w:lineRule="auto"/>
        <w:jc w:val="both"/>
        <w:rPr>
          <w:rFonts w:ascii="Times New Roman" w:hAnsi="Times New Roman" w:cs="Times New Roman"/>
          <w:color w:val="000000" w:themeColor="text1"/>
          <w:sz w:val="24"/>
          <w:szCs w:val="24"/>
          <w:shd w:val="clear" w:color="auto" w:fill="FFFFFF"/>
          <w:lang w:val="en-US"/>
        </w:rPr>
      </w:pPr>
    </w:p>
    <w:p w14:paraId="1345B59F" w14:textId="74554816" w:rsidR="000606B7" w:rsidRPr="00B944C6" w:rsidRDefault="000606B7" w:rsidP="0098550D">
      <w:pPr>
        <w:spacing w:before="80" w:after="80" w:line="240" w:lineRule="auto"/>
        <w:jc w:val="both"/>
        <w:rPr>
          <w:rFonts w:ascii="Times New Roman" w:hAnsi="Times New Roman" w:cs="Times New Roman"/>
          <w:color w:val="000000" w:themeColor="text1"/>
          <w:sz w:val="24"/>
          <w:szCs w:val="24"/>
          <w:shd w:val="clear" w:color="auto" w:fill="FFFFFF"/>
          <w:lang w:val="en-US"/>
        </w:rPr>
      </w:pPr>
    </w:p>
    <w:p w14:paraId="06BB5E18" w14:textId="5D1579FC" w:rsidR="000606B7" w:rsidRPr="00B944C6" w:rsidRDefault="000606B7" w:rsidP="0098550D">
      <w:pPr>
        <w:spacing w:before="80" w:after="80" w:line="240" w:lineRule="auto"/>
        <w:jc w:val="both"/>
        <w:rPr>
          <w:rFonts w:ascii="Times New Roman" w:hAnsi="Times New Roman" w:cs="Times New Roman"/>
          <w:color w:val="000000" w:themeColor="text1"/>
          <w:sz w:val="24"/>
          <w:szCs w:val="24"/>
          <w:shd w:val="clear" w:color="auto" w:fill="FFFFFF"/>
          <w:lang w:val="en-US"/>
        </w:rPr>
      </w:pPr>
    </w:p>
    <w:p w14:paraId="1BF5AC63" w14:textId="3AE324C3" w:rsidR="000606B7" w:rsidRPr="00B944C6" w:rsidRDefault="000606B7" w:rsidP="0098550D">
      <w:pPr>
        <w:spacing w:before="80" w:after="80" w:line="240" w:lineRule="auto"/>
        <w:jc w:val="both"/>
        <w:rPr>
          <w:rFonts w:ascii="Times New Roman" w:hAnsi="Times New Roman" w:cs="Times New Roman"/>
          <w:color w:val="000000" w:themeColor="text1"/>
          <w:sz w:val="24"/>
          <w:szCs w:val="24"/>
          <w:shd w:val="clear" w:color="auto" w:fill="FFFFFF"/>
          <w:lang w:val="en-US"/>
        </w:rPr>
      </w:pPr>
    </w:p>
    <w:p w14:paraId="37061BAA" w14:textId="006025E6" w:rsidR="000606B7" w:rsidRPr="00B944C6" w:rsidRDefault="000606B7" w:rsidP="0098550D">
      <w:pPr>
        <w:spacing w:before="80" w:after="80" w:line="240" w:lineRule="auto"/>
        <w:jc w:val="both"/>
        <w:rPr>
          <w:rFonts w:ascii="Times New Roman" w:hAnsi="Times New Roman" w:cs="Times New Roman"/>
          <w:color w:val="000000" w:themeColor="text1"/>
          <w:sz w:val="24"/>
          <w:szCs w:val="24"/>
          <w:shd w:val="clear" w:color="auto" w:fill="FFFFFF"/>
          <w:lang w:val="en-US"/>
        </w:rPr>
      </w:pPr>
    </w:p>
    <w:p w14:paraId="039A9391" w14:textId="5C1BDF31" w:rsidR="000606B7" w:rsidRPr="00B944C6" w:rsidRDefault="000606B7" w:rsidP="0098550D">
      <w:pPr>
        <w:spacing w:before="80" w:after="80" w:line="240" w:lineRule="auto"/>
        <w:jc w:val="both"/>
        <w:rPr>
          <w:rFonts w:ascii="Times New Roman" w:hAnsi="Times New Roman" w:cs="Times New Roman"/>
          <w:color w:val="000000" w:themeColor="text1"/>
          <w:sz w:val="24"/>
          <w:szCs w:val="24"/>
          <w:shd w:val="clear" w:color="auto" w:fill="FFFFFF"/>
          <w:lang w:val="en-US"/>
        </w:rPr>
      </w:pPr>
    </w:p>
    <w:p w14:paraId="344E47E2" w14:textId="3A287E12" w:rsidR="000606B7" w:rsidRPr="00B944C6" w:rsidRDefault="000606B7" w:rsidP="0098550D">
      <w:pPr>
        <w:spacing w:before="80" w:after="80" w:line="240" w:lineRule="auto"/>
        <w:jc w:val="both"/>
        <w:rPr>
          <w:rFonts w:ascii="Times New Roman" w:hAnsi="Times New Roman" w:cs="Times New Roman"/>
          <w:color w:val="000000" w:themeColor="text1"/>
          <w:sz w:val="24"/>
          <w:szCs w:val="24"/>
          <w:shd w:val="clear" w:color="auto" w:fill="FFFFFF"/>
          <w:lang w:val="en-US"/>
        </w:rPr>
      </w:pPr>
    </w:p>
    <w:p w14:paraId="3E7951A1" w14:textId="4F3D6634" w:rsidR="000606B7" w:rsidRPr="00B944C6" w:rsidRDefault="000606B7" w:rsidP="0098550D">
      <w:pPr>
        <w:spacing w:before="80" w:after="80" w:line="240" w:lineRule="auto"/>
        <w:jc w:val="both"/>
        <w:rPr>
          <w:rFonts w:ascii="Times New Roman" w:hAnsi="Times New Roman" w:cs="Times New Roman"/>
          <w:color w:val="000000" w:themeColor="text1"/>
          <w:sz w:val="24"/>
          <w:szCs w:val="24"/>
          <w:shd w:val="clear" w:color="auto" w:fill="FFFFFF"/>
          <w:lang w:val="en-US"/>
        </w:rPr>
      </w:pPr>
    </w:p>
    <w:p w14:paraId="0186B522" w14:textId="27DF7D78" w:rsidR="000606B7" w:rsidRPr="00B944C6" w:rsidRDefault="000606B7" w:rsidP="0098550D">
      <w:pPr>
        <w:spacing w:before="80" w:after="80" w:line="240" w:lineRule="auto"/>
        <w:jc w:val="both"/>
        <w:rPr>
          <w:rFonts w:ascii="Times New Roman" w:hAnsi="Times New Roman" w:cs="Times New Roman"/>
          <w:color w:val="000000" w:themeColor="text1"/>
          <w:sz w:val="24"/>
          <w:szCs w:val="24"/>
          <w:shd w:val="clear" w:color="auto" w:fill="FFFFFF"/>
          <w:lang w:val="en-US"/>
        </w:rPr>
      </w:pPr>
    </w:p>
    <w:p w14:paraId="43DD2D33" w14:textId="171BE33F" w:rsidR="000606B7" w:rsidRPr="00B944C6" w:rsidRDefault="000606B7" w:rsidP="0098550D">
      <w:pPr>
        <w:spacing w:before="80" w:after="80" w:line="240" w:lineRule="auto"/>
        <w:jc w:val="both"/>
        <w:rPr>
          <w:rFonts w:ascii="Times New Roman" w:hAnsi="Times New Roman" w:cs="Times New Roman"/>
          <w:color w:val="000000" w:themeColor="text1"/>
          <w:sz w:val="24"/>
          <w:szCs w:val="24"/>
          <w:shd w:val="clear" w:color="auto" w:fill="FFFFFF"/>
          <w:lang w:val="en-US"/>
        </w:rPr>
      </w:pPr>
    </w:p>
    <w:p w14:paraId="23E99E49" w14:textId="546A2B6A" w:rsidR="000606B7" w:rsidRPr="00B944C6" w:rsidRDefault="000606B7" w:rsidP="0098550D">
      <w:pPr>
        <w:spacing w:before="80" w:after="80" w:line="240" w:lineRule="auto"/>
        <w:jc w:val="both"/>
        <w:rPr>
          <w:rFonts w:ascii="Times New Roman" w:hAnsi="Times New Roman" w:cs="Times New Roman"/>
          <w:color w:val="000000" w:themeColor="text1"/>
          <w:sz w:val="24"/>
          <w:szCs w:val="24"/>
          <w:shd w:val="clear" w:color="auto" w:fill="FFFFFF"/>
          <w:lang w:val="en-US"/>
        </w:rPr>
      </w:pPr>
    </w:p>
    <w:p w14:paraId="149485F6" w14:textId="18746539" w:rsidR="000606B7" w:rsidRPr="00B944C6" w:rsidRDefault="000606B7" w:rsidP="000606B7">
      <w:pPr>
        <w:shd w:val="clear" w:color="auto" w:fill="FFFFFF"/>
        <w:spacing w:after="0" w:line="360" w:lineRule="auto"/>
        <w:jc w:val="center"/>
        <w:textAlignment w:val="baseline"/>
        <w:rPr>
          <w:rFonts w:ascii="Times New Roman" w:hAnsi="Times New Roman" w:cs="Times New Roman"/>
          <w:bCs/>
          <w:color w:val="000000" w:themeColor="text1"/>
          <w:sz w:val="24"/>
          <w:szCs w:val="24"/>
          <w:lang w:val="en-US"/>
        </w:rPr>
      </w:pPr>
      <w:r w:rsidRPr="00B944C6">
        <w:rPr>
          <w:rFonts w:ascii="Times New Roman" w:hAnsi="Times New Roman" w:cs="Times New Roman"/>
          <w:noProof/>
          <w:color w:val="000000" w:themeColor="text1"/>
          <w:sz w:val="24"/>
          <w:szCs w:val="24"/>
          <w:lang w:eastAsia="pt-BR"/>
        </w:rPr>
        <w:lastRenderedPageBreak/>
        <w:drawing>
          <wp:inline distT="0" distB="0" distL="0" distR="0" wp14:anchorId="75A9F7CE" wp14:editId="595D4CBC">
            <wp:extent cx="5204460" cy="4114800"/>
            <wp:effectExtent l="0" t="0" r="0" b="0"/>
            <wp:docPr id="1" name="Imagem 1" descr="Uma imagem contendo árvor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Uma imagem contendo árvore&#10;&#10;Descrição gerad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04460" cy="4114800"/>
                    </a:xfrm>
                    <a:prstGeom prst="rect">
                      <a:avLst/>
                    </a:prstGeom>
                    <a:noFill/>
                    <a:ln>
                      <a:noFill/>
                    </a:ln>
                  </pic:spPr>
                </pic:pic>
              </a:graphicData>
            </a:graphic>
          </wp:inline>
        </w:drawing>
      </w:r>
    </w:p>
    <w:p w14:paraId="20E3E60B" w14:textId="025AC681" w:rsidR="0090489A" w:rsidRPr="00B944C6" w:rsidRDefault="000606B7" w:rsidP="000606B7">
      <w:pPr>
        <w:shd w:val="clear" w:color="auto" w:fill="FFFFFF"/>
        <w:spacing w:after="0" w:line="360" w:lineRule="auto"/>
        <w:jc w:val="both"/>
        <w:textAlignment w:val="baseline"/>
        <w:rPr>
          <w:rFonts w:ascii="Times New Roman" w:hAnsi="Times New Roman" w:cs="Times New Roman"/>
          <w:b/>
          <w:bCs/>
          <w:color w:val="000000" w:themeColor="text1"/>
          <w:sz w:val="24"/>
          <w:szCs w:val="24"/>
          <w:lang w:val="en-US"/>
        </w:rPr>
      </w:pPr>
      <w:r w:rsidRPr="00B944C6">
        <w:rPr>
          <w:rFonts w:ascii="Times New Roman" w:hAnsi="Times New Roman" w:cs="Times New Roman"/>
          <w:b/>
          <w:bCs/>
          <w:color w:val="000000" w:themeColor="text1"/>
          <w:sz w:val="24"/>
          <w:szCs w:val="24"/>
          <w:lang w:val="en-US"/>
        </w:rPr>
        <w:t>Supplementary Fig</w:t>
      </w:r>
      <w:r w:rsidR="00365607">
        <w:rPr>
          <w:rFonts w:ascii="Times New Roman" w:hAnsi="Times New Roman" w:cs="Times New Roman"/>
          <w:b/>
          <w:bCs/>
          <w:color w:val="000000" w:themeColor="text1"/>
          <w:sz w:val="24"/>
          <w:szCs w:val="24"/>
          <w:lang w:val="en-US"/>
        </w:rPr>
        <w:t>.</w:t>
      </w:r>
      <w:r w:rsidRPr="00B944C6">
        <w:rPr>
          <w:rFonts w:ascii="Times New Roman" w:hAnsi="Times New Roman" w:cs="Times New Roman"/>
          <w:b/>
          <w:bCs/>
          <w:color w:val="000000" w:themeColor="text1"/>
          <w:sz w:val="24"/>
          <w:szCs w:val="24"/>
          <w:lang w:val="en-US"/>
        </w:rPr>
        <w:t xml:space="preserve"> 1 – Characterization of EVs. </w:t>
      </w:r>
      <w:r w:rsidRPr="00B944C6">
        <w:rPr>
          <w:rFonts w:ascii="Times New Roman" w:hAnsi="Times New Roman" w:cs="Times New Roman"/>
          <w:bCs/>
          <w:color w:val="000000" w:themeColor="text1"/>
          <w:sz w:val="24"/>
          <w:szCs w:val="24"/>
          <w:lang w:val="en-US"/>
        </w:rPr>
        <w:t xml:space="preserve">Scanning electron microscopy of bone marrow-derived mesenchymal stromal cells (MSCs). </w:t>
      </w:r>
      <w:r w:rsidRPr="00B944C6">
        <w:rPr>
          <w:rFonts w:ascii="Times New Roman" w:hAnsi="Times New Roman" w:cs="Times New Roman"/>
          <w:b/>
          <w:bCs/>
          <w:color w:val="000000" w:themeColor="text1"/>
          <w:sz w:val="24"/>
          <w:szCs w:val="24"/>
          <w:lang w:val="en-US"/>
        </w:rPr>
        <w:t>A-B</w:t>
      </w:r>
      <w:r w:rsidRPr="00B944C6">
        <w:rPr>
          <w:rFonts w:ascii="Times New Roman" w:hAnsi="Times New Roman" w:cs="Times New Roman"/>
          <w:bCs/>
          <w:color w:val="000000" w:themeColor="text1"/>
          <w:sz w:val="24"/>
          <w:szCs w:val="24"/>
          <w:lang w:val="en-US"/>
        </w:rPr>
        <w:t xml:space="preserve">: MSCs before induction of cellular stress (fetal bovine serum deprivation), showing the presence of extracellular vesicles. </w:t>
      </w:r>
      <w:r w:rsidRPr="00B944C6">
        <w:rPr>
          <w:rFonts w:ascii="Times New Roman" w:hAnsi="Times New Roman" w:cs="Times New Roman"/>
          <w:b/>
          <w:bCs/>
          <w:color w:val="000000" w:themeColor="text1"/>
          <w:sz w:val="24"/>
          <w:szCs w:val="24"/>
          <w:lang w:val="en-US"/>
        </w:rPr>
        <w:t>D-E</w:t>
      </w:r>
      <w:r w:rsidRPr="00B944C6">
        <w:rPr>
          <w:rFonts w:ascii="Times New Roman" w:hAnsi="Times New Roman" w:cs="Times New Roman"/>
          <w:bCs/>
          <w:color w:val="000000" w:themeColor="text1"/>
          <w:sz w:val="24"/>
          <w:szCs w:val="24"/>
          <w:lang w:val="en-US"/>
        </w:rPr>
        <w:t>: MSCs after cellular stress induction with serum obtained from animals subjected to pulmonary acute respiratory distress syndrome (</w:t>
      </w:r>
      <w:proofErr w:type="spellStart"/>
      <w:r w:rsidRPr="00B944C6">
        <w:rPr>
          <w:rFonts w:ascii="Times New Roman" w:hAnsi="Times New Roman" w:cs="Times New Roman"/>
          <w:bCs/>
          <w:color w:val="000000" w:themeColor="text1"/>
          <w:sz w:val="24"/>
          <w:szCs w:val="24"/>
          <w:lang w:val="en-US"/>
        </w:rPr>
        <w:t>ARDSp</w:t>
      </w:r>
      <w:proofErr w:type="spellEnd"/>
      <w:r w:rsidRPr="00B944C6">
        <w:rPr>
          <w:rFonts w:ascii="Times New Roman" w:hAnsi="Times New Roman" w:cs="Times New Roman"/>
          <w:bCs/>
          <w:color w:val="000000" w:themeColor="text1"/>
          <w:sz w:val="24"/>
          <w:szCs w:val="24"/>
          <w:lang w:val="en-US"/>
        </w:rPr>
        <w:t>), showing an increase in the number of vesicles on the cell surface. </w:t>
      </w:r>
      <w:r w:rsidRPr="00B944C6">
        <w:rPr>
          <w:rFonts w:ascii="Times New Roman" w:hAnsi="Times New Roman" w:cs="Times New Roman"/>
          <w:b/>
          <w:bCs/>
          <w:color w:val="000000" w:themeColor="text1"/>
          <w:sz w:val="24"/>
          <w:szCs w:val="24"/>
          <w:lang w:val="en-US"/>
        </w:rPr>
        <w:t>G-H:</w:t>
      </w:r>
      <w:r w:rsidRPr="00B944C6">
        <w:rPr>
          <w:rFonts w:ascii="Times New Roman" w:hAnsi="Times New Roman" w:cs="Times New Roman"/>
          <w:bCs/>
          <w:color w:val="000000" w:themeColor="text1"/>
          <w:sz w:val="24"/>
          <w:szCs w:val="24"/>
          <w:lang w:val="en-US"/>
        </w:rPr>
        <w:t>  MSCs after cellular stress induction with serum obtained from subjected to extrapulmonary acute respiratory distress syndrome (</w:t>
      </w:r>
      <w:proofErr w:type="spellStart"/>
      <w:r w:rsidRPr="00B944C6">
        <w:rPr>
          <w:rFonts w:ascii="Times New Roman" w:hAnsi="Times New Roman" w:cs="Times New Roman"/>
          <w:bCs/>
          <w:color w:val="000000" w:themeColor="text1"/>
          <w:sz w:val="24"/>
          <w:szCs w:val="24"/>
          <w:lang w:val="en-US"/>
        </w:rPr>
        <w:t>ARDSexp</w:t>
      </w:r>
      <w:proofErr w:type="spellEnd"/>
      <w:r w:rsidRPr="00B944C6">
        <w:rPr>
          <w:rFonts w:ascii="Times New Roman" w:hAnsi="Times New Roman" w:cs="Times New Roman"/>
          <w:bCs/>
          <w:color w:val="000000" w:themeColor="text1"/>
          <w:sz w:val="24"/>
          <w:szCs w:val="24"/>
          <w:lang w:val="en-US"/>
        </w:rPr>
        <w:t>), showing an increase in the number of vesicles on the cell surface.</w:t>
      </w:r>
      <w:r w:rsidRPr="00B944C6">
        <w:rPr>
          <w:rFonts w:ascii="Times New Roman" w:hAnsi="Times New Roman" w:cs="Times New Roman"/>
          <w:b/>
          <w:bCs/>
          <w:color w:val="000000" w:themeColor="text1"/>
          <w:sz w:val="24"/>
          <w:szCs w:val="24"/>
          <w:lang w:val="en-US"/>
        </w:rPr>
        <w:t xml:space="preserve"> C, F, I:</w:t>
      </w:r>
      <w:r w:rsidRPr="00B944C6">
        <w:rPr>
          <w:rFonts w:ascii="Times New Roman" w:hAnsi="Times New Roman" w:cs="Times New Roman"/>
          <w:bCs/>
          <w:color w:val="000000" w:themeColor="text1"/>
          <w:sz w:val="24"/>
          <w:szCs w:val="24"/>
          <w:lang w:val="en-US"/>
        </w:rPr>
        <w:t xml:space="preserve"> Representative graphs of the intensity and hydrodynamic diameter of extracellular vesicle samples analyzed using the dynamic light scattering technique. Graphs show two populations of extracellular vesicles obtained from MSCs (C), MSCs stimulated with serum obtained from </w:t>
      </w:r>
      <w:proofErr w:type="spellStart"/>
      <w:r w:rsidRPr="00B944C6">
        <w:rPr>
          <w:rFonts w:ascii="Times New Roman" w:hAnsi="Times New Roman" w:cs="Times New Roman"/>
          <w:bCs/>
          <w:color w:val="000000" w:themeColor="text1"/>
          <w:sz w:val="24"/>
          <w:szCs w:val="24"/>
          <w:lang w:val="en-US"/>
        </w:rPr>
        <w:t>ARDSp</w:t>
      </w:r>
      <w:proofErr w:type="spellEnd"/>
      <w:r w:rsidRPr="00B944C6">
        <w:rPr>
          <w:rFonts w:ascii="Times New Roman" w:hAnsi="Times New Roman" w:cs="Times New Roman"/>
          <w:bCs/>
          <w:color w:val="000000" w:themeColor="text1"/>
          <w:sz w:val="24"/>
          <w:szCs w:val="24"/>
          <w:lang w:val="en-US"/>
        </w:rPr>
        <w:t xml:space="preserve"> animals (F), and MSCs stimulated with serum obtained from </w:t>
      </w:r>
      <w:proofErr w:type="spellStart"/>
      <w:r w:rsidRPr="00B944C6">
        <w:rPr>
          <w:rFonts w:ascii="Times New Roman" w:hAnsi="Times New Roman" w:cs="Times New Roman"/>
          <w:bCs/>
          <w:color w:val="000000" w:themeColor="text1"/>
          <w:sz w:val="24"/>
          <w:szCs w:val="24"/>
          <w:lang w:val="en-US"/>
        </w:rPr>
        <w:t>ARDSexp</w:t>
      </w:r>
      <w:proofErr w:type="spellEnd"/>
      <w:r w:rsidRPr="00B944C6">
        <w:rPr>
          <w:rFonts w:ascii="Times New Roman" w:hAnsi="Times New Roman" w:cs="Times New Roman"/>
          <w:bCs/>
          <w:color w:val="000000" w:themeColor="text1"/>
          <w:sz w:val="24"/>
          <w:szCs w:val="24"/>
          <w:lang w:val="en-US"/>
        </w:rPr>
        <w:t xml:space="preserve"> animals (I); one of lower intensity and medium size, characteristic of exosomes, and another with greater intensity and average size, characteristic of </w:t>
      </w:r>
      <w:proofErr w:type="spellStart"/>
      <w:r w:rsidRPr="00B944C6">
        <w:rPr>
          <w:rFonts w:ascii="Times New Roman" w:hAnsi="Times New Roman" w:cs="Times New Roman"/>
          <w:bCs/>
          <w:color w:val="000000" w:themeColor="text1"/>
          <w:sz w:val="24"/>
          <w:szCs w:val="24"/>
          <w:lang w:val="en-US"/>
        </w:rPr>
        <w:t>microvesicles</w:t>
      </w:r>
      <w:proofErr w:type="spellEnd"/>
      <w:r w:rsidRPr="00B944C6">
        <w:rPr>
          <w:rFonts w:ascii="Times New Roman" w:hAnsi="Times New Roman" w:cs="Times New Roman"/>
          <w:bCs/>
          <w:color w:val="000000" w:themeColor="text1"/>
          <w:sz w:val="24"/>
          <w:szCs w:val="24"/>
          <w:lang w:val="en-US"/>
        </w:rPr>
        <w:t>.</w:t>
      </w:r>
      <w:r w:rsidRPr="00B944C6">
        <w:rPr>
          <w:rFonts w:ascii="Times New Roman" w:hAnsi="Times New Roman" w:cs="Times New Roman"/>
          <w:b/>
          <w:bCs/>
          <w:color w:val="000000" w:themeColor="text1"/>
          <w:sz w:val="24"/>
          <w:szCs w:val="24"/>
          <w:lang w:val="en-US"/>
        </w:rPr>
        <w:t xml:space="preserve"> </w:t>
      </w:r>
    </w:p>
    <w:p w14:paraId="425660F8" w14:textId="77777777" w:rsidR="0090489A" w:rsidRPr="00B944C6" w:rsidRDefault="0090489A">
      <w:pPr>
        <w:rPr>
          <w:rFonts w:ascii="Times New Roman" w:hAnsi="Times New Roman" w:cs="Times New Roman"/>
          <w:b/>
          <w:bCs/>
          <w:color w:val="000000" w:themeColor="text1"/>
          <w:sz w:val="24"/>
          <w:szCs w:val="24"/>
          <w:lang w:val="en-US"/>
        </w:rPr>
      </w:pPr>
      <w:r w:rsidRPr="00B944C6">
        <w:rPr>
          <w:rFonts w:ascii="Times New Roman" w:hAnsi="Times New Roman" w:cs="Times New Roman"/>
          <w:b/>
          <w:bCs/>
          <w:color w:val="000000" w:themeColor="text1"/>
          <w:sz w:val="24"/>
          <w:szCs w:val="24"/>
          <w:lang w:val="en-US"/>
        </w:rPr>
        <w:br w:type="page"/>
      </w:r>
    </w:p>
    <w:p w14:paraId="6B35D43B" w14:textId="13D0EAE5" w:rsidR="000606B7" w:rsidRPr="00B944C6" w:rsidRDefault="00C35BCB" w:rsidP="000606B7">
      <w:pPr>
        <w:shd w:val="clear" w:color="auto" w:fill="FFFFFF"/>
        <w:spacing w:after="0" w:line="360" w:lineRule="auto"/>
        <w:jc w:val="both"/>
        <w:textAlignment w:val="baseline"/>
        <w:rPr>
          <w:rFonts w:ascii="Times New Roman" w:hAnsi="Times New Roman" w:cs="Times New Roman"/>
          <w:b/>
          <w:bCs/>
          <w:color w:val="000000" w:themeColor="text1"/>
          <w:sz w:val="24"/>
          <w:szCs w:val="24"/>
          <w:lang w:val="en-US"/>
        </w:rPr>
      </w:pPr>
      <w:r w:rsidRPr="00B944C6">
        <w:rPr>
          <w:rFonts w:ascii="Times New Roman" w:hAnsi="Times New Roman" w:cs="Times New Roman"/>
          <w:b/>
          <w:bCs/>
          <w:noProof/>
          <w:color w:val="000000" w:themeColor="text1"/>
          <w:sz w:val="24"/>
          <w:szCs w:val="24"/>
          <w:lang w:eastAsia="pt-BR"/>
        </w:rPr>
        <w:lastRenderedPageBreak/>
        <w:drawing>
          <wp:inline distT="0" distB="0" distL="0" distR="0" wp14:anchorId="35EAC65F" wp14:editId="0663D37D">
            <wp:extent cx="5924813" cy="3494931"/>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52569" cy="3511303"/>
                    </a:xfrm>
                    <a:prstGeom prst="rect">
                      <a:avLst/>
                    </a:prstGeom>
                    <a:noFill/>
                  </pic:spPr>
                </pic:pic>
              </a:graphicData>
            </a:graphic>
          </wp:inline>
        </w:drawing>
      </w:r>
    </w:p>
    <w:p w14:paraId="61FCE5E6" w14:textId="77777777" w:rsidR="000606B7" w:rsidRPr="00B944C6" w:rsidRDefault="000606B7" w:rsidP="000606B7">
      <w:pPr>
        <w:spacing w:after="0" w:line="360" w:lineRule="auto"/>
        <w:jc w:val="both"/>
        <w:rPr>
          <w:rFonts w:ascii="Times New Roman" w:hAnsi="Times New Roman" w:cs="Times New Roman"/>
          <w:color w:val="000000" w:themeColor="text1"/>
          <w:sz w:val="24"/>
          <w:szCs w:val="24"/>
          <w:lang w:val="en-US"/>
        </w:rPr>
      </w:pPr>
    </w:p>
    <w:p w14:paraId="41E28900" w14:textId="630ACC44" w:rsidR="003B0187" w:rsidRDefault="00C35BCB" w:rsidP="007D5A83">
      <w:pPr>
        <w:spacing w:before="80" w:after="80" w:line="360" w:lineRule="auto"/>
        <w:jc w:val="both"/>
        <w:rPr>
          <w:rFonts w:ascii="Times New Roman" w:hAnsi="Times New Roman" w:cs="Times New Roman"/>
          <w:color w:val="FF0000"/>
          <w:sz w:val="24"/>
          <w:szCs w:val="24"/>
          <w:shd w:val="clear" w:color="auto" w:fill="FFFFFF"/>
          <w:lang w:val="en-US"/>
        </w:rPr>
      </w:pPr>
      <w:r w:rsidRPr="00B944C6">
        <w:rPr>
          <w:rFonts w:ascii="Times New Roman" w:hAnsi="Times New Roman" w:cs="Times New Roman"/>
          <w:b/>
          <w:bCs/>
          <w:color w:val="000000" w:themeColor="text1"/>
          <w:sz w:val="24"/>
          <w:szCs w:val="24"/>
          <w:lang w:val="en-US"/>
        </w:rPr>
        <w:t>Supplementary Fig</w:t>
      </w:r>
      <w:r w:rsidR="00365607">
        <w:rPr>
          <w:rFonts w:ascii="Times New Roman" w:hAnsi="Times New Roman" w:cs="Times New Roman"/>
          <w:b/>
          <w:bCs/>
          <w:color w:val="000000" w:themeColor="text1"/>
          <w:sz w:val="24"/>
          <w:szCs w:val="24"/>
          <w:lang w:val="en-US"/>
        </w:rPr>
        <w:t>.</w:t>
      </w:r>
      <w:r w:rsidRPr="00B944C6">
        <w:rPr>
          <w:rFonts w:ascii="Times New Roman" w:hAnsi="Times New Roman" w:cs="Times New Roman"/>
          <w:b/>
          <w:bCs/>
          <w:color w:val="000000" w:themeColor="text1"/>
          <w:sz w:val="24"/>
          <w:szCs w:val="24"/>
          <w:lang w:val="en-US"/>
        </w:rPr>
        <w:t xml:space="preserve"> 2 – </w:t>
      </w:r>
      <w:r w:rsidR="00BE1DF4" w:rsidRPr="00B944C6">
        <w:rPr>
          <w:rFonts w:ascii="Times New Roman" w:hAnsi="Times New Roman" w:cs="Times New Roman"/>
          <w:b/>
          <w:bCs/>
          <w:color w:val="000000" w:themeColor="text1"/>
          <w:sz w:val="24"/>
          <w:szCs w:val="24"/>
          <w:lang w:val="en-US"/>
        </w:rPr>
        <w:t>Total protein content of e</w:t>
      </w:r>
      <w:r w:rsidR="00576638" w:rsidRPr="00B944C6">
        <w:rPr>
          <w:rFonts w:ascii="Times New Roman" w:hAnsi="Times New Roman" w:cs="Times New Roman"/>
          <w:b/>
          <w:bCs/>
          <w:color w:val="000000" w:themeColor="text1"/>
          <w:sz w:val="24"/>
          <w:szCs w:val="24"/>
          <w:lang w:val="en-US"/>
        </w:rPr>
        <w:t xml:space="preserve">xtracellular </w:t>
      </w:r>
      <w:proofErr w:type="spellStart"/>
      <w:r w:rsidR="00576638" w:rsidRPr="00B944C6">
        <w:rPr>
          <w:rFonts w:ascii="Times New Roman" w:hAnsi="Times New Roman" w:cs="Times New Roman"/>
          <w:b/>
          <w:bCs/>
          <w:color w:val="000000" w:themeColor="text1"/>
          <w:sz w:val="24"/>
          <w:szCs w:val="24"/>
          <w:lang w:val="en-US"/>
        </w:rPr>
        <w:t>vesicle</w:t>
      </w:r>
      <w:r w:rsidR="00BE1DF4" w:rsidRPr="00B944C6">
        <w:rPr>
          <w:rFonts w:ascii="Times New Roman" w:hAnsi="Times New Roman" w:cs="Times New Roman"/>
          <w:b/>
          <w:bCs/>
          <w:color w:val="000000" w:themeColor="text1"/>
          <w:sz w:val="24"/>
          <w:szCs w:val="24"/>
          <w:lang w:val="en-US"/>
        </w:rPr>
        <w:t>s</w:t>
      </w:r>
      <w:proofErr w:type="spellEnd"/>
      <w:r w:rsidR="00576638" w:rsidRPr="00B944C6">
        <w:rPr>
          <w:rFonts w:ascii="Times New Roman" w:hAnsi="Times New Roman" w:cs="Times New Roman"/>
          <w:b/>
          <w:bCs/>
          <w:color w:val="000000" w:themeColor="text1"/>
          <w:sz w:val="24"/>
          <w:szCs w:val="24"/>
          <w:lang w:val="en-US"/>
        </w:rPr>
        <w:t xml:space="preserve"> (EV</w:t>
      </w:r>
      <w:r w:rsidR="00BE1DF4" w:rsidRPr="00B944C6">
        <w:rPr>
          <w:rFonts w:ascii="Times New Roman" w:hAnsi="Times New Roman" w:cs="Times New Roman"/>
          <w:b/>
          <w:bCs/>
          <w:color w:val="000000" w:themeColor="text1"/>
          <w:sz w:val="24"/>
          <w:szCs w:val="24"/>
          <w:lang w:val="en-US"/>
        </w:rPr>
        <w:t>s</w:t>
      </w:r>
      <w:r w:rsidR="00576638" w:rsidRPr="00B944C6">
        <w:rPr>
          <w:rFonts w:ascii="Times New Roman" w:hAnsi="Times New Roman" w:cs="Times New Roman"/>
          <w:b/>
          <w:bCs/>
          <w:color w:val="000000" w:themeColor="text1"/>
          <w:sz w:val="24"/>
          <w:szCs w:val="24"/>
          <w:lang w:val="en-US"/>
        </w:rPr>
        <w:t xml:space="preserve">), </w:t>
      </w:r>
      <w:r w:rsidR="00BE1DF4" w:rsidRPr="00B944C6">
        <w:rPr>
          <w:rFonts w:ascii="Times New Roman" w:hAnsi="Times New Roman" w:cs="Times New Roman"/>
          <w:b/>
          <w:bCs/>
          <w:color w:val="000000" w:themeColor="text1"/>
          <w:sz w:val="24"/>
          <w:szCs w:val="24"/>
          <w:lang w:val="en-US"/>
        </w:rPr>
        <w:t xml:space="preserve">particle </w:t>
      </w:r>
      <w:r w:rsidR="00576638" w:rsidRPr="00B944C6">
        <w:rPr>
          <w:rFonts w:ascii="Times New Roman" w:hAnsi="Times New Roman" w:cs="Times New Roman"/>
          <w:b/>
          <w:bCs/>
          <w:color w:val="000000" w:themeColor="text1"/>
          <w:sz w:val="24"/>
          <w:szCs w:val="24"/>
          <w:lang w:val="en-US"/>
        </w:rPr>
        <w:t>size</w:t>
      </w:r>
      <w:r w:rsidR="00BE1DF4" w:rsidRPr="00B944C6">
        <w:rPr>
          <w:rFonts w:ascii="Times New Roman" w:hAnsi="Times New Roman" w:cs="Times New Roman"/>
          <w:b/>
          <w:bCs/>
          <w:color w:val="000000" w:themeColor="text1"/>
          <w:sz w:val="24"/>
          <w:szCs w:val="24"/>
          <w:lang w:val="en-US"/>
        </w:rPr>
        <w:t xml:space="preserve">, </w:t>
      </w:r>
      <w:r w:rsidR="00576638" w:rsidRPr="00B944C6">
        <w:rPr>
          <w:rFonts w:ascii="Times New Roman" w:hAnsi="Times New Roman" w:cs="Times New Roman"/>
          <w:b/>
          <w:bCs/>
          <w:color w:val="000000" w:themeColor="text1"/>
          <w:sz w:val="24"/>
          <w:szCs w:val="24"/>
          <w:lang w:val="en-US"/>
        </w:rPr>
        <w:t>and EV concentration</w:t>
      </w:r>
      <w:r w:rsidR="00BE1DF4" w:rsidRPr="00B944C6">
        <w:rPr>
          <w:rFonts w:ascii="Times New Roman" w:hAnsi="Times New Roman" w:cs="Times New Roman"/>
          <w:b/>
          <w:bCs/>
          <w:color w:val="000000" w:themeColor="text1"/>
          <w:sz w:val="24"/>
          <w:szCs w:val="24"/>
          <w:lang w:val="en-US"/>
        </w:rPr>
        <w:t xml:space="preserve">, measured </w:t>
      </w:r>
      <w:r w:rsidR="00770064" w:rsidRPr="00B944C6">
        <w:rPr>
          <w:rFonts w:ascii="Times New Roman" w:hAnsi="Times New Roman" w:cs="Times New Roman"/>
          <w:b/>
          <w:bCs/>
          <w:color w:val="000000" w:themeColor="text1"/>
          <w:sz w:val="24"/>
          <w:szCs w:val="24"/>
          <w:lang w:val="en-US"/>
        </w:rPr>
        <w:t>using</w:t>
      </w:r>
      <w:r w:rsidRPr="00B944C6">
        <w:rPr>
          <w:rFonts w:ascii="Times New Roman" w:hAnsi="Times New Roman" w:cs="Times New Roman"/>
          <w:b/>
          <w:bCs/>
          <w:color w:val="000000" w:themeColor="text1"/>
          <w:sz w:val="24"/>
          <w:szCs w:val="24"/>
          <w:lang w:val="en-US"/>
        </w:rPr>
        <w:t xml:space="preserve"> </w:t>
      </w:r>
      <w:r w:rsidR="00BE1DF4" w:rsidRPr="00B944C6">
        <w:rPr>
          <w:rFonts w:ascii="Times New Roman" w:hAnsi="Times New Roman" w:cs="Times New Roman"/>
          <w:b/>
          <w:bCs/>
          <w:color w:val="000000" w:themeColor="text1"/>
          <w:sz w:val="24"/>
          <w:szCs w:val="24"/>
          <w:lang w:val="en-US"/>
        </w:rPr>
        <w:t xml:space="preserve">the </w:t>
      </w:r>
      <w:r w:rsidR="00576638" w:rsidRPr="00B944C6">
        <w:rPr>
          <w:rFonts w:ascii="Times New Roman" w:hAnsi="Times New Roman" w:cs="Times New Roman"/>
          <w:b/>
          <w:bCs/>
          <w:color w:val="000000" w:themeColor="text1"/>
          <w:sz w:val="24"/>
          <w:szCs w:val="24"/>
          <w:lang w:val="en-US"/>
        </w:rPr>
        <w:t xml:space="preserve">Bradford assay and </w:t>
      </w:r>
      <w:r w:rsidRPr="00B944C6">
        <w:rPr>
          <w:rFonts w:ascii="Times New Roman" w:hAnsi="Times New Roman" w:cs="Times New Roman"/>
          <w:b/>
          <w:bCs/>
          <w:color w:val="000000" w:themeColor="text1"/>
          <w:sz w:val="24"/>
          <w:szCs w:val="24"/>
          <w:lang w:val="en-US"/>
        </w:rPr>
        <w:t>nanoparticle tracking analysis</w:t>
      </w:r>
      <w:r w:rsidR="00576638" w:rsidRPr="00B944C6">
        <w:rPr>
          <w:rFonts w:ascii="Times New Roman" w:hAnsi="Times New Roman" w:cs="Times New Roman"/>
          <w:b/>
          <w:bCs/>
          <w:color w:val="000000" w:themeColor="text1"/>
          <w:sz w:val="24"/>
          <w:szCs w:val="24"/>
          <w:lang w:val="en-US"/>
        </w:rPr>
        <w:t xml:space="preserve">, respectively. </w:t>
      </w:r>
      <w:r w:rsidR="00BE1DF4" w:rsidRPr="00B944C6">
        <w:rPr>
          <w:rFonts w:ascii="Times New Roman" w:hAnsi="Times New Roman" w:cs="Times New Roman"/>
          <w:color w:val="000000" w:themeColor="text1"/>
          <w:sz w:val="24"/>
          <w:szCs w:val="24"/>
          <w:lang w:val="en-US"/>
        </w:rPr>
        <w:t>A</w:t>
      </w:r>
      <w:r w:rsidR="00576638" w:rsidRPr="00B944C6">
        <w:rPr>
          <w:rFonts w:ascii="Times New Roman" w:hAnsi="Times New Roman" w:cs="Times New Roman"/>
          <w:color w:val="000000" w:themeColor="text1"/>
          <w:sz w:val="24"/>
          <w:szCs w:val="24"/>
          <w:lang w:val="en-US"/>
        </w:rPr>
        <w:t>nalyses done</w:t>
      </w:r>
      <w:r w:rsidRPr="00B944C6">
        <w:rPr>
          <w:rFonts w:ascii="Times New Roman" w:hAnsi="Times New Roman" w:cs="Times New Roman"/>
          <w:b/>
          <w:bCs/>
          <w:color w:val="000000" w:themeColor="text1"/>
          <w:sz w:val="24"/>
          <w:szCs w:val="24"/>
          <w:lang w:val="en-US"/>
        </w:rPr>
        <w:t xml:space="preserve"> </w:t>
      </w:r>
      <w:r w:rsidRPr="00B944C6">
        <w:rPr>
          <w:rFonts w:ascii="Times New Roman" w:hAnsi="Times New Roman" w:cs="Times New Roman"/>
          <w:color w:val="000000" w:themeColor="text1"/>
          <w:sz w:val="24"/>
          <w:szCs w:val="24"/>
          <w:lang w:val="en-US"/>
        </w:rPr>
        <w:t>before and after</w:t>
      </w:r>
      <w:r w:rsidRPr="00B944C6">
        <w:rPr>
          <w:rFonts w:ascii="Times New Roman" w:hAnsi="Times New Roman" w:cs="Times New Roman"/>
          <w:b/>
          <w:bCs/>
          <w:color w:val="000000" w:themeColor="text1"/>
          <w:sz w:val="24"/>
          <w:szCs w:val="24"/>
          <w:lang w:val="en-US"/>
        </w:rPr>
        <w:t xml:space="preserve"> </w:t>
      </w:r>
      <w:r w:rsidRPr="00B944C6">
        <w:rPr>
          <w:rFonts w:ascii="Times New Roman" w:hAnsi="Times New Roman" w:cs="Times New Roman"/>
          <w:bCs/>
          <w:color w:val="000000" w:themeColor="text1"/>
          <w:sz w:val="24"/>
          <w:szCs w:val="24"/>
          <w:lang w:val="en-US"/>
        </w:rPr>
        <w:t>MSC cellular stress induction with serum obtained from animals subjected to pulmonary (</w:t>
      </w:r>
      <w:proofErr w:type="spellStart"/>
      <w:r w:rsidRPr="00B944C6">
        <w:rPr>
          <w:rFonts w:ascii="Times New Roman" w:hAnsi="Times New Roman" w:cs="Times New Roman"/>
          <w:bCs/>
          <w:color w:val="000000" w:themeColor="text1"/>
          <w:sz w:val="24"/>
          <w:szCs w:val="24"/>
          <w:lang w:val="en-US"/>
        </w:rPr>
        <w:t>ARDSp</w:t>
      </w:r>
      <w:proofErr w:type="spellEnd"/>
      <w:r w:rsidRPr="00B944C6">
        <w:rPr>
          <w:rFonts w:ascii="Times New Roman" w:hAnsi="Times New Roman" w:cs="Times New Roman"/>
          <w:bCs/>
          <w:color w:val="000000" w:themeColor="text1"/>
          <w:sz w:val="24"/>
          <w:szCs w:val="24"/>
          <w:lang w:val="en-US"/>
        </w:rPr>
        <w:t>) and extrapulmonary (</w:t>
      </w:r>
      <w:proofErr w:type="spellStart"/>
      <w:r w:rsidRPr="00B944C6">
        <w:rPr>
          <w:rFonts w:ascii="Times New Roman" w:hAnsi="Times New Roman" w:cs="Times New Roman"/>
          <w:bCs/>
          <w:color w:val="000000" w:themeColor="text1"/>
          <w:sz w:val="24"/>
          <w:szCs w:val="24"/>
          <w:lang w:val="en-US"/>
        </w:rPr>
        <w:t>ARDSexp</w:t>
      </w:r>
      <w:proofErr w:type="spellEnd"/>
      <w:r w:rsidRPr="00B944C6">
        <w:rPr>
          <w:rFonts w:ascii="Times New Roman" w:hAnsi="Times New Roman" w:cs="Times New Roman"/>
          <w:bCs/>
          <w:color w:val="000000" w:themeColor="text1"/>
          <w:sz w:val="24"/>
          <w:szCs w:val="24"/>
          <w:lang w:val="en-US"/>
        </w:rPr>
        <w:t xml:space="preserve">) acute respiratory distress syndrome. </w:t>
      </w:r>
      <w:r w:rsidRPr="00B944C6">
        <w:rPr>
          <w:rFonts w:ascii="Times New Roman" w:hAnsi="Times New Roman" w:cs="Times New Roman"/>
          <w:color w:val="000000" w:themeColor="text1"/>
          <w:sz w:val="24"/>
          <w:szCs w:val="24"/>
          <w:shd w:val="clear" w:color="auto" w:fill="FFFFFF"/>
          <w:lang w:val="en-US"/>
        </w:rPr>
        <w:t xml:space="preserve">Data are expressed as mean (SD) of 4-5 samples in each group. </w:t>
      </w:r>
    </w:p>
    <w:sectPr w:rsidR="003B018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41A44"/>
    <w:multiLevelType w:val="hybridMultilevel"/>
    <w:tmpl w:val="9BCEBE90"/>
    <w:lvl w:ilvl="0" w:tplc="0416000F">
      <w:start w:val="1"/>
      <w:numFmt w:val="decimal"/>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667"/>
    <w:rsid w:val="000606B7"/>
    <w:rsid w:val="000D48E8"/>
    <w:rsid w:val="00170CF7"/>
    <w:rsid w:val="001B4B4F"/>
    <w:rsid w:val="002E43CC"/>
    <w:rsid w:val="00365607"/>
    <w:rsid w:val="003B0187"/>
    <w:rsid w:val="003C0C75"/>
    <w:rsid w:val="004616AD"/>
    <w:rsid w:val="00541E6E"/>
    <w:rsid w:val="00576638"/>
    <w:rsid w:val="00603353"/>
    <w:rsid w:val="006069DA"/>
    <w:rsid w:val="006306A4"/>
    <w:rsid w:val="00671BDB"/>
    <w:rsid w:val="00770064"/>
    <w:rsid w:val="00780732"/>
    <w:rsid w:val="0079209B"/>
    <w:rsid w:val="007D5A83"/>
    <w:rsid w:val="008037FE"/>
    <w:rsid w:val="00833398"/>
    <w:rsid w:val="008E1722"/>
    <w:rsid w:val="0090489A"/>
    <w:rsid w:val="00926530"/>
    <w:rsid w:val="0098550D"/>
    <w:rsid w:val="009D41A0"/>
    <w:rsid w:val="00A435EE"/>
    <w:rsid w:val="00A7494F"/>
    <w:rsid w:val="00AF0A19"/>
    <w:rsid w:val="00B944C6"/>
    <w:rsid w:val="00BE1DF4"/>
    <w:rsid w:val="00C10B87"/>
    <w:rsid w:val="00C11DDE"/>
    <w:rsid w:val="00C35BCB"/>
    <w:rsid w:val="00CE433B"/>
    <w:rsid w:val="00D6231E"/>
    <w:rsid w:val="00EC0667"/>
    <w:rsid w:val="00EF64E7"/>
    <w:rsid w:val="00EF6A23"/>
    <w:rsid w:val="00EF6DC7"/>
    <w:rsid w:val="00F746FC"/>
    <w:rsid w:val="00F76F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D8E75"/>
  <w15:docId w15:val="{1DE8C984-F6BB-44E4-90A7-79409EB58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667"/>
  </w:style>
  <w:style w:type="paragraph" w:styleId="Ttulo3">
    <w:name w:val="heading 3"/>
    <w:basedOn w:val="Normal"/>
    <w:link w:val="Ttulo3Char"/>
    <w:uiPriority w:val="9"/>
    <w:qFormat/>
    <w:rsid w:val="00EC0667"/>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EC0667"/>
    <w:rPr>
      <w:rFonts w:ascii="Times New Roman" w:eastAsia="Times New Roman" w:hAnsi="Times New Roman" w:cs="Times New Roman"/>
      <w:b/>
      <w:bCs/>
      <w:sz w:val="27"/>
      <w:szCs w:val="27"/>
      <w:lang w:eastAsia="pt-BR"/>
    </w:rPr>
  </w:style>
  <w:style w:type="paragraph" w:styleId="NormalWeb">
    <w:name w:val="Normal (Web)"/>
    <w:basedOn w:val="Normal"/>
    <w:uiPriority w:val="99"/>
    <w:unhideWhenUsed/>
    <w:rsid w:val="00EC066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BodyPara">
    <w:name w:val="BodyPara"/>
    <w:basedOn w:val="Corpodetexto"/>
    <w:uiPriority w:val="99"/>
    <w:rsid w:val="00EC0667"/>
    <w:pPr>
      <w:spacing w:after="240" w:line="480" w:lineRule="auto"/>
      <w:ind w:firstLine="240"/>
    </w:pPr>
    <w:rPr>
      <w:rFonts w:ascii="Times New Roman" w:eastAsia="Times New Roman" w:hAnsi="Times New Roman" w:cs="Times New Roman"/>
      <w:sz w:val="24"/>
      <w:szCs w:val="24"/>
      <w:lang w:val="en-GB"/>
    </w:rPr>
  </w:style>
  <w:style w:type="paragraph" w:styleId="Corpodetexto">
    <w:name w:val="Body Text"/>
    <w:basedOn w:val="Normal"/>
    <w:link w:val="CorpodetextoChar"/>
    <w:uiPriority w:val="99"/>
    <w:semiHidden/>
    <w:unhideWhenUsed/>
    <w:rsid w:val="00EC0667"/>
    <w:pPr>
      <w:spacing w:after="120"/>
    </w:pPr>
  </w:style>
  <w:style w:type="character" w:customStyle="1" w:styleId="CorpodetextoChar">
    <w:name w:val="Corpo de texto Char"/>
    <w:basedOn w:val="Fontepargpadro"/>
    <w:link w:val="Corpodetexto"/>
    <w:uiPriority w:val="99"/>
    <w:semiHidden/>
    <w:rsid w:val="00EC0667"/>
  </w:style>
  <w:style w:type="paragraph" w:styleId="PargrafodaLista">
    <w:name w:val="List Paragraph"/>
    <w:basedOn w:val="Normal"/>
    <w:uiPriority w:val="34"/>
    <w:qFormat/>
    <w:rsid w:val="00833398"/>
    <w:pPr>
      <w:ind w:left="720"/>
      <w:contextualSpacing/>
    </w:pPr>
  </w:style>
  <w:style w:type="table" w:styleId="Tabelacomgrade">
    <w:name w:val="Table Grid"/>
    <w:basedOn w:val="Tabelanormal"/>
    <w:uiPriority w:val="39"/>
    <w:rsid w:val="00985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mples21">
    <w:name w:val="Tabela Simples 21"/>
    <w:basedOn w:val="Tabelanormal"/>
    <w:uiPriority w:val="42"/>
    <w:rsid w:val="0098550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xtodebalo">
    <w:name w:val="Balloon Text"/>
    <w:basedOn w:val="Normal"/>
    <w:link w:val="TextodebaloChar"/>
    <w:uiPriority w:val="99"/>
    <w:semiHidden/>
    <w:unhideWhenUsed/>
    <w:rsid w:val="006306A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306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385531">
      <w:bodyDiv w:val="1"/>
      <w:marLeft w:val="0"/>
      <w:marRight w:val="0"/>
      <w:marTop w:val="0"/>
      <w:marBottom w:val="0"/>
      <w:divBdr>
        <w:top w:val="none" w:sz="0" w:space="0" w:color="auto"/>
        <w:left w:val="none" w:sz="0" w:space="0" w:color="auto"/>
        <w:bottom w:val="none" w:sz="0" w:space="0" w:color="auto"/>
        <w:right w:val="none" w:sz="0" w:space="0" w:color="auto"/>
      </w:divBdr>
    </w:div>
    <w:div w:id="99341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377</Words>
  <Characters>2037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Miquéias Lopes-Pacheco</dc:creator>
  <cp:keywords/>
  <dc:description/>
  <cp:lastModifiedBy>Patricia Rocco</cp:lastModifiedBy>
  <cp:revision>2</cp:revision>
  <dcterms:created xsi:type="dcterms:W3CDTF">2019-07-16T16:56:00Z</dcterms:created>
  <dcterms:modified xsi:type="dcterms:W3CDTF">2019-07-16T16:56:00Z</dcterms:modified>
</cp:coreProperties>
</file>