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C" w:rsidRPr="00D75AC9" w:rsidRDefault="0030498C" w:rsidP="0030498C">
      <w:pPr>
        <w:autoSpaceDE w:val="0"/>
        <w:autoSpaceDN w:val="0"/>
        <w:adjustRightInd w:val="0"/>
        <w:spacing w:line="480" w:lineRule="auto"/>
        <w:ind w:right="26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Supplementary </w:t>
      </w:r>
      <w:r w:rsidRPr="00D75AC9">
        <w:rPr>
          <w:rFonts w:ascii="Calibri" w:hAnsi="Calibri" w:cs="Arial"/>
          <w:b/>
          <w:szCs w:val="20"/>
        </w:rPr>
        <w:t>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58"/>
        <w:gridCol w:w="1535"/>
        <w:gridCol w:w="1535"/>
        <w:gridCol w:w="1536"/>
      </w:tblGrid>
      <w:tr w:rsidR="0030498C" w:rsidRPr="00D75AC9" w:rsidTr="00B807E0">
        <w:tc>
          <w:tcPr>
            <w:tcW w:w="1809" w:type="dxa"/>
            <w:vMerge w:val="restart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  <w:b/>
              </w:rPr>
            </w:pPr>
          </w:p>
          <w:p w:rsidR="0030498C" w:rsidRPr="00D75AC9" w:rsidRDefault="0030498C" w:rsidP="00B807E0">
            <w:pPr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CT7 expression</w:t>
            </w:r>
          </w:p>
        </w:tc>
        <w:tc>
          <w:tcPr>
            <w:tcW w:w="6020" w:type="dxa"/>
            <w:gridSpan w:val="4"/>
            <w:shd w:val="clear" w:color="auto" w:fill="auto"/>
          </w:tcPr>
          <w:p w:rsidR="0030498C" w:rsidRPr="00D75AC9" w:rsidRDefault="0030498C" w:rsidP="00B807E0">
            <w:pPr>
              <w:jc w:val="center"/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Localisation</w:t>
            </w:r>
          </w:p>
        </w:tc>
      </w:tr>
      <w:tr w:rsidR="0030498C" w:rsidRPr="00D75AC9" w:rsidTr="00B807E0">
        <w:tc>
          <w:tcPr>
            <w:tcW w:w="1809" w:type="dxa"/>
            <w:vMerge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Gynecological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 xml:space="preserve">(*/**) 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proofErr w:type="spellStart"/>
            <w:r w:rsidRPr="00D75AC9">
              <w:rPr>
                <w:rFonts w:ascii="Calibri" w:hAnsi="Calibri" w:cs="Calibri"/>
              </w:rPr>
              <w:t>Sinonasal</w:t>
            </w:r>
            <w:proofErr w:type="spellEnd"/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Anal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Ocular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Primary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2/12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13/17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1/1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1/3</w:t>
            </w: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Metastases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1/5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12/15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0/1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3/17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25/32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½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1/3</w:t>
            </w:r>
          </w:p>
        </w:tc>
      </w:tr>
    </w:tbl>
    <w:p w:rsidR="0030498C" w:rsidRPr="00D75AC9" w:rsidRDefault="0030498C" w:rsidP="0030498C">
      <w:pPr>
        <w:rPr>
          <w:rFonts w:ascii="Calibri" w:hAnsi="Calibri" w:cs="Calibri"/>
        </w:rPr>
      </w:pPr>
    </w:p>
    <w:p w:rsidR="0030498C" w:rsidRPr="00D75AC9" w:rsidRDefault="0030498C" w:rsidP="0030498C">
      <w:pPr>
        <w:rPr>
          <w:rFonts w:ascii="Calibri" w:hAnsi="Calibri" w:cs="Calibri"/>
        </w:rPr>
      </w:pPr>
      <w:r w:rsidRPr="00D75AC9">
        <w:rPr>
          <w:rFonts w:ascii="Calibri" w:hAnsi="Calibri" w:cs="Calibri"/>
        </w:rPr>
        <w:t>Table 1a</w:t>
      </w:r>
    </w:p>
    <w:p w:rsidR="0030498C" w:rsidRPr="00D75AC9" w:rsidRDefault="0030498C" w:rsidP="0030498C">
      <w:pPr>
        <w:rPr>
          <w:rFonts w:ascii="Calibri" w:hAnsi="Calibri" w:cs="Calibri"/>
        </w:rPr>
      </w:pPr>
      <w:r w:rsidRPr="00D75AC9">
        <w:rPr>
          <w:rFonts w:ascii="Calibri" w:hAnsi="Calibri" w:cs="Calibri"/>
        </w:rPr>
        <w:t>Expression of CT7 in primary and metastases of mucosal melanoma f</w:t>
      </w:r>
      <w:bookmarkStart w:id="0" w:name="_GoBack"/>
      <w:bookmarkEnd w:id="0"/>
      <w:r w:rsidRPr="00D75AC9">
        <w:rPr>
          <w:rFonts w:ascii="Calibri" w:hAnsi="Calibri" w:cs="Calibri"/>
        </w:rPr>
        <w:t xml:space="preserve">rom different </w:t>
      </w:r>
    </w:p>
    <w:p w:rsidR="0030498C" w:rsidRPr="00D75AC9" w:rsidRDefault="0030498C" w:rsidP="0030498C">
      <w:pPr>
        <w:rPr>
          <w:rFonts w:ascii="Calibri" w:hAnsi="Calibri" w:cs="Calibri"/>
        </w:rPr>
      </w:pPr>
      <w:proofErr w:type="gramStart"/>
      <w:r w:rsidRPr="00D75AC9">
        <w:rPr>
          <w:rFonts w:ascii="Calibri" w:hAnsi="Calibri" w:cs="Calibri"/>
        </w:rPr>
        <w:t>anatomical</w:t>
      </w:r>
      <w:proofErr w:type="gramEnd"/>
      <w:r w:rsidRPr="00D75AC9">
        <w:rPr>
          <w:rFonts w:ascii="Calibri" w:hAnsi="Calibri" w:cs="Calibri"/>
        </w:rPr>
        <w:t xml:space="preserve"> regions. Positivity in more (*</w:t>
      </w:r>
      <w:proofErr w:type="gramStart"/>
      <w:r w:rsidRPr="00D75AC9">
        <w:rPr>
          <w:rFonts w:ascii="Calibri" w:hAnsi="Calibri" w:cs="Calibri"/>
        </w:rPr>
        <w:t>)or</w:t>
      </w:r>
      <w:proofErr w:type="gramEnd"/>
      <w:r w:rsidRPr="00D75AC9">
        <w:rPr>
          <w:rFonts w:ascii="Calibri" w:hAnsi="Calibri" w:cs="Calibri"/>
        </w:rPr>
        <w:t xml:space="preserve"> less (**)than 20% of tumor cells</w:t>
      </w:r>
    </w:p>
    <w:p w:rsidR="0030498C" w:rsidRPr="00D75AC9" w:rsidRDefault="0030498C" w:rsidP="0030498C"/>
    <w:p w:rsidR="0030498C" w:rsidRPr="00D75AC9" w:rsidRDefault="0030498C" w:rsidP="00304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58"/>
        <w:gridCol w:w="1535"/>
        <w:gridCol w:w="1535"/>
        <w:gridCol w:w="1536"/>
      </w:tblGrid>
      <w:tr w:rsidR="0030498C" w:rsidRPr="00D75AC9" w:rsidTr="00B807E0">
        <w:tc>
          <w:tcPr>
            <w:tcW w:w="1809" w:type="dxa"/>
            <w:vMerge w:val="restart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</w:p>
          <w:p w:rsidR="0030498C" w:rsidRPr="00D75AC9" w:rsidRDefault="0030498C" w:rsidP="00B807E0">
            <w:pPr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CT10 expression</w:t>
            </w:r>
          </w:p>
        </w:tc>
        <w:tc>
          <w:tcPr>
            <w:tcW w:w="6020" w:type="dxa"/>
            <w:gridSpan w:val="4"/>
            <w:shd w:val="clear" w:color="auto" w:fill="auto"/>
          </w:tcPr>
          <w:p w:rsidR="0030498C" w:rsidRPr="00D75AC9" w:rsidRDefault="0030498C" w:rsidP="00B807E0">
            <w:pPr>
              <w:jc w:val="center"/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Localisation</w:t>
            </w:r>
          </w:p>
        </w:tc>
      </w:tr>
      <w:tr w:rsidR="0030498C" w:rsidRPr="00D75AC9" w:rsidTr="00B807E0">
        <w:tc>
          <w:tcPr>
            <w:tcW w:w="1809" w:type="dxa"/>
            <w:vMerge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Gynecological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proofErr w:type="spellStart"/>
            <w:r w:rsidRPr="00D75AC9">
              <w:rPr>
                <w:rFonts w:ascii="Calibri" w:hAnsi="Calibri" w:cs="Calibri"/>
              </w:rPr>
              <w:t>Sinonasal</w:t>
            </w:r>
            <w:proofErr w:type="spellEnd"/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Anal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Ocular</w:t>
            </w:r>
          </w:p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(*/**)</w:t>
            </w: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Primary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2/12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6/17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1/1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0/3</w:t>
            </w: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Metastases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2/5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4/15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1/1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</w:p>
        </w:tc>
      </w:tr>
      <w:tr w:rsidR="0030498C" w:rsidRPr="00D75AC9" w:rsidTr="00B807E0">
        <w:tc>
          <w:tcPr>
            <w:tcW w:w="1809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  <w:b/>
              </w:rPr>
            </w:pPr>
            <w:r w:rsidRPr="00D75AC9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414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4/17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10/32</w:t>
            </w:r>
          </w:p>
        </w:tc>
        <w:tc>
          <w:tcPr>
            <w:tcW w:w="1535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2/2</w:t>
            </w:r>
          </w:p>
        </w:tc>
        <w:tc>
          <w:tcPr>
            <w:tcW w:w="1536" w:type="dxa"/>
            <w:shd w:val="clear" w:color="auto" w:fill="auto"/>
          </w:tcPr>
          <w:p w:rsidR="0030498C" w:rsidRPr="00D75AC9" w:rsidRDefault="0030498C" w:rsidP="00B807E0">
            <w:pPr>
              <w:rPr>
                <w:rFonts w:ascii="Calibri" w:hAnsi="Calibri" w:cs="Calibri"/>
              </w:rPr>
            </w:pPr>
            <w:r w:rsidRPr="00D75AC9">
              <w:rPr>
                <w:rFonts w:ascii="Calibri" w:hAnsi="Calibri" w:cs="Calibri"/>
              </w:rPr>
              <w:t>0/3</w:t>
            </w:r>
          </w:p>
        </w:tc>
      </w:tr>
    </w:tbl>
    <w:p w:rsidR="0030498C" w:rsidRPr="00D75AC9" w:rsidRDefault="0030498C" w:rsidP="0030498C"/>
    <w:p w:rsidR="0030498C" w:rsidRPr="00D75AC9" w:rsidRDefault="0030498C" w:rsidP="0030498C">
      <w:pPr>
        <w:rPr>
          <w:rFonts w:ascii="Calibri" w:hAnsi="Calibri" w:cs="Calibri"/>
        </w:rPr>
      </w:pPr>
      <w:r w:rsidRPr="00D75AC9">
        <w:rPr>
          <w:rFonts w:ascii="Calibri" w:hAnsi="Calibri" w:cs="Calibri"/>
        </w:rPr>
        <w:t>Table 1b</w:t>
      </w:r>
    </w:p>
    <w:p w:rsidR="0030498C" w:rsidRPr="00D75AC9" w:rsidRDefault="0030498C" w:rsidP="0030498C">
      <w:pPr>
        <w:rPr>
          <w:rFonts w:ascii="Calibri" w:hAnsi="Calibri" w:cs="Calibri"/>
        </w:rPr>
      </w:pPr>
      <w:r w:rsidRPr="00D75AC9">
        <w:rPr>
          <w:rFonts w:ascii="Calibri" w:hAnsi="Calibri" w:cs="Calibri"/>
        </w:rPr>
        <w:t xml:space="preserve">Expression of CT10 in primary and metastases of mucosal melanoma from different </w:t>
      </w:r>
    </w:p>
    <w:p w:rsidR="0030498C" w:rsidRPr="00BC5642" w:rsidRDefault="0030498C" w:rsidP="0030498C">
      <w:pPr>
        <w:rPr>
          <w:rFonts w:ascii="Calibri" w:hAnsi="Calibri" w:cs="Calibri"/>
        </w:rPr>
      </w:pPr>
      <w:proofErr w:type="gramStart"/>
      <w:r w:rsidRPr="00D75AC9">
        <w:rPr>
          <w:rFonts w:ascii="Calibri" w:hAnsi="Calibri" w:cs="Calibri"/>
        </w:rPr>
        <w:t>anatomical</w:t>
      </w:r>
      <w:proofErr w:type="gramEnd"/>
      <w:r w:rsidRPr="00D75AC9">
        <w:rPr>
          <w:rFonts w:ascii="Calibri" w:hAnsi="Calibri" w:cs="Calibri"/>
        </w:rPr>
        <w:t xml:space="preserve"> regions-  Positivity in more (*)or less (**)than 20% of tumor cells</w:t>
      </w:r>
    </w:p>
    <w:p w:rsidR="00BD3A4E" w:rsidRPr="0030498C" w:rsidRDefault="00BD3A4E"/>
    <w:sectPr w:rsidR="00BD3A4E" w:rsidRPr="00304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7F"/>
    <w:multiLevelType w:val="multilevel"/>
    <w:tmpl w:val="80C2F890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C35FD"/>
    <w:multiLevelType w:val="multilevel"/>
    <w:tmpl w:val="A26217C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764F"/>
    <w:multiLevelType w:val="multilevel"/>
    <w:tmpl w:val="CEE0EA88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E36AC6"/>
    <w:multiLevelType w:val="multilevel"/>
    <w:tmpl w:val="9E22E46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44327"/>
    <w:multiLevelType w:val="multilevel"/>
    <w:tmpl w:val="2B3E32E6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E21E86"/>
    <w:multiLevelType w:val="multilevel"/>
    <w:tmpl w:val="00E4A994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7E2D49"/>
    <w:multiLevelType w:val="multilevel"/>
    <w:tmpl w:val="44F82C84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C"/>
    <w:rsid w:val="0030498C"/>
    <w:rsid w:val="00BD3A4E"/>
    <w:rsid w:val="00CB161C"/>
    <w:rsid w:val="00D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1C"/>
  </w:style>
  <w:style w:type="paragraph" w:styleId="Heading1">
    <w:name w:val="heading 1"/>
    <w:basedOn w:val="Normal"/>
    <w:next w:val="Normal"/>
    <w:link w:val="Heading1Char"/>
    <w:uiPriority w:val="9"/>
    <w:qFormat/>
    <w:rsid w:val="00CB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6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B16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161C"/>
  </w:style>
  <w:style w:type="character" w:customStyle="1" w:styleId="Heading1Char">
    <w:name w:val="Heading 1 Char"/>
    <w:basedOn w:val="DefaultParagraphFont"/>
    <w:link w:val="Heading1"/>
    <w:uiPriority w:val="9"/>
    <w:rsid w:val="00CB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6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CB161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CB161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CB161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CB161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CB161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CB161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CB161C"/>
    <w:rPr>
      <w:rFonts w:ascii="Cambria" w:hAnsi="Cambria"/>
      <w:color w:val="FF0000"/>
      <w:sz w:val="22"/>
    </w:rPr>
  </w:style>
  <w:style w:type="character" w:styleId="PlaceholderText">
    <w:name w:val="Placeholder Text"/>
    <w:basedOn w:val="DefaultParagraphFont"/>
    <w:uiPriority w:val="99"/>
    <w:semiHidden/>
    <w:rsid w:val="00CB161C"/>
    <w:rPr>
      <w:color w:val="808080"/>
    </w:rPr>
  </w:style>
  <w:style w:type="character" w:customStyle="1" w:styleId="JATSurl">
    <w:name w:val="JATS.url"/>
    <w:basedOn w:val="PlaceholderText"/>
    <w:rsid w:val="00CB161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CB161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CB161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6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CB161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CB161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B161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CB161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CB161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CB161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CB161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CB161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CB161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CB161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CB161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CB161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CB161C"/>
    <w:pPr>
      <w:numPr>
        <w:ilvl w:val="2"/>
        <w:numId w:val="3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CB161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CB161C"/>
    <w:pPr>
      <w:numPr>
        <w:ilvl w:val="1"/>
        <w:numId w:val="3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CB161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CB161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CB161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CB161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CB161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CB161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CB161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CB161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CB161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CB161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CB161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CB161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CB161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CB161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CB161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CB161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CB161C"/>
    <w:rPr>
      <w:b/>
      <w:bCs/>
    </w:rPr>
  </w:style>
  <w:style w:type="character" w:customStyle="1" w:styleId="JATSitalic">
    <w:name w:val="JATS.italic"/>
    <w:basedOn w:val="Emphasis"/>
    <w:rsid w:val="00CB161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CB161C"/>
    <w:rPr>
      <w:i/>
      <w:iCs/>
    </w:rPr>
  </w:style>
  <w:style w:type="character" w:customStyle="1" w:styleId="JATSbolditalic">
    <w:name w:val="JATS.bold.italic"/>
    <w:basedOn w:val="Strong"/>
    <w:rsid w:val="00CB161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CB161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CB161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CB161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B16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61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CB161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CB161C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CB161C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B161C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CB161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CB161C"/>
    <w:rPr>
      <w:rFonts w:ascii="Courier New" w:hAnsi="Courier New" w:cs="Courier New"/>
      <w:b w:val="0"/>
      <w:strike w:val="0"/>
      <w:color w:val="808080"/>
      <w:sz w:val="22"/>
      <w:u w:val="none"/>
    </w:rPr>
  </w:style>
  <w:style w:type="character" w:customStyle="1" w:styleId="JATSsignature">
    <w:name w:val="JATS.signature"/>
    <w:basedOn w:val="IntenseEmphasis"/>
    <w:rsid w:val="00CB161C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CB161C"/>
    <w:rPr>
      <w:b/>
      <w:bCs/>
      <w:i/>
      <w:iCs/>
      <w:color w:val="4F81BD" w:themeColor="accent1"/>
    </w:rPr>
  </w:style>
  <w:style w:type="paragraph" w:customStyle="1" w:styleId="JATSparagraphcontinued">
    <w:name w:val="JATS.paragraph.continued"/>
    <w:basedOn w:val="Normal"/>
    <w:link w:val="JATSparagraphcontinuedChar"/>
    <w:rsid w:val="00CB161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CB161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CB161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CB161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CB161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CB161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CB161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CB161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CB161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CB161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CB161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CB161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CB161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CB161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CB161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CB161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CB161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CB161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CB161C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CB161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CB161C"/>
    <w:rPr>
      <w:rFonts w:ascii="Cambria" w:hAnsi="Cambria"/>
    </w:rPr>
  </w:style>
  <w:style w:type="character" w:customStyle="1" w:styleId="JATShighlight">
    <w:name w:val="JATS.highlight"/>
    <w:basedOn w:val="PlaceholderText"/>
    <w:rsid w:val="00CB161C"/>
    <w:rPr>
      <w:rFonts w:ascii="Cambria" w:hAnsi="Cambria"/>
      <w:color w:val="00000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1C"/>
  </w:style>
  <w:style w:type="paragraph" w:styleId="Heading1">
    <w:name w:val="heading 1"/>
    <w:basedOn w:val="Normal"/>
    <w:next w:val="Normal"/>
    <w:link w:val="Heading1Char"/>
    <w:uiPriority w:val="9"/>
    <w:qFormat/>
    <w:rsid w:val="00CB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6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B16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161C"/>
  </w:style>
  <w:style w:type="character" w:customStyle="1" w:styleId="Heading1Char">
    <w:name w:val="Heading 1 Char"/>
    <w:basedOn w:val="DefaultParagraphFont"/>
    <w:link w:val="Heading1"/>
    <w:uiPriority w:val="9"/>
    <w:rsid w:val="00CB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6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CB161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CB161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CB161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CB161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CB161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CB161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CB161C"/>
    <w:rPr>
      <w:rFonts w:ascii="Cambria" w:hAnsi="Cambria"/>
      <w:color w:val="FF0000"/>
      <w:sz w:val="22"/>
    </w:rPr>
  </w:style>
  <w:style w:type="character" w:styleId="PlaceholderText">
    <w:name w:val="Placeholder Text"/>
    <w:basedOn w:val="DefaultParagraphFont"/>
    <w:uiPriority w:val="99"/>
    <w:semiHidden/>
    <w:rsid w:val="00CB161C"/>
    <w:rPr>
      <w:color w:val="808080"/>
    </w:rPr>
  </w:style>
  <w:style w:type="character" w:customStyle="1" w:styleId="JATSurl">
    <w:name w:val="JATS.url"/>
    <w:basedOn w:val="PlaceholderText"/>
    <w:rsid w:val="00CB161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CB161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CB161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6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CB161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CB161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B161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CB161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CB161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CB161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CB161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CB161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CB161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CB161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CB161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CB161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CB161C"/>
    <w:pPr>
      <w:numPr>
        <w:ilvl w:val="2"/>
        <w:numId w:val="3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CB161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CB161C"/>
    <w:pPr>
      <w:numPr>
        <w:ilvl w:val="1"/>
        <w:numId w:val="3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CB161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CB161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CB161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CB161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CB161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CB161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CB161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CB161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CB161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CB161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CB161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CB161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CB161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CB161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CB161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CB161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CB161C"/>
    <w:rPr>
      <w:b/>
      <w:bCs/>
    </w:rPr>
  </w:style>
  <w:style w:type="character" w:customStyle="1" w:styleId="JATSitalic">
    <w:name w:val="JATS.italic"/>
    <w:basedOn w:val="Emphasis"/>
    <w:rsid w:val="00CB161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CB161C"/>
    <w:rPr>
      <w:i/>
      <w:iCs/>
    </w:rPr>
  </w:style>
  <w:style w:type="character" w:customStyle="1" w:styleId="JATSbolditalic">
    <w:name w:val="JATS.bold.italic"/>
    <w:basedOn w:val="Strong"/>
    <w:rsid w:val="00CB161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CB161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CB161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CB161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B16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61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CB161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CB161C"/>
    <w:rPr>
      <w:rFonts w:ascii="Cambria" w:hAnsi="Cambria"/>
      <w:iCs/>
    </w:rPr>
  </w:style>
  <w:style w:type="character" w:customStyle="1" w:styleId="JATSexternallink">
    <w:name w:val="JATS.external.link"/>
    <w:basedOn w:val="Hyperlink"/>
    <w:rsid w:val="00CB161C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B161C"/>
    <w:rPr>
      <w:color w:val="0000FF" w:themeColor="hyperlink"/>
      <w:u w:val="single"/>
    </w:rPr>
  </w:style>
  <w:style w:type="character" w:customStyle="1" w:styleId="JATSsc">
    <w:name w:val="JATS.sc"/>
    <w:basedOn w:val="PlaceholderText"/>
    <w:rsid w:val="00CB161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CB161C"/>
    <w:rPr>
      <w:rFonts w:ascii="Courier New" w:hAnsi="Courier New" w:cs="Courier New"/>
      <w:b w:val="0"/>
      <w:strike w:val="0"/>
      <w:color w:val="808080"/>
      <w:sz w:val="22"/>
      <w:u w:val="none"/>
    </w:rPr>
  </w:style>
  <w:style w:type="character" w:customStyle="1" w:styleId="JATSsignature">
    <w:name w:val="JATS.signature"/>
    <w:basedOn w:val="IntenseEmphasis"/>
    <w:rsid w:val="00CB161C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character" w:styleId="IntenseEmphasis">
    <w:name w:val="Intense Emphasis"/>
    <w:basedOn w:val="DefaultParagraphFont"/>
    <w:uiPriority w:val="21"/>
    <w:qFormat/>
    <w:rsid w:val="00CB161C"/>
    <w:rPr>
      <w:b/>
      <w:bCs/>
      <w:i/>
      <w:iCs/>
      <w:color w:val="4F81BD" w:themeColor="accent1"/>
    </w:rPr>
  </w:style>
  <w:style w:type="paragraph" w:customStyle="1" w:styleId="JATSparagraphcontinued">
    <w:name w:val="JATS.paragraph.continued"/>
    <w:basedOn w:val="Normal"/>
    <w:link w:val="JATSparagraphcontinuedChar"/>
    <w:rsid w:val="00CB161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CB161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CB161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CB161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CB161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CB161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CB161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CB161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CB161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CB161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CB161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CB161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CB161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CB161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CB161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CB161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CB161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CB161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CB161C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CB161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CB161C"/>
    <w:rPr>
      <w:rFonts w:ascii="Cambria" w:hAnsi="Cambria"/>
    </w:rPr>
  </w:style>
  <w:style w:type="character" w:customStyle="1" w:styleId="JATShighlight">
    <w:name w:val="JATS.highlight"/>
    <w:basedOn w:val="PlaceholderText"/>
    <w:rsid w:val="00CB161C"/>
    <w:rPr>
      <w:rFonts w:ascii="Cambria" w:hAnsi="Cambria"/>
      <w:color w:val="000000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Sayed</dc:creator>
  <cp:lastModifiedBy>staff</cp:lastModifiedBy>
  <cp:revision>3</cp:revision>
  <dcterms:created xsi:type="dcterms:W3CDTF">2014-12-18T08:50:00Z</dcterms:created>
  <dcterms:modified xsi:type="dcterms:W3CDTF">2015-01-05T13:15:00Z</dcterms:modified>
</cp:coreProperties>
</file>