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E835" w14:textId="55AD9346" w:rsidR="005C6D5D" w:rsidRDefault="005C6D5D" w:rsidP="00094180">
      <w:pPr>
        <w:pStyle w:val="Heading2"/>
      </w:pPr>
      <w:r w:rsidRPr="00623716">
        <w:t>Supplementary Materials</w:t>
      </w:r>
    </w:p>
    <w:p w14:paraId="69D05E19" w14:textId="77777777" w:rsidR="00514711" w:rsidRDefault="00514711" w:rsidP="00514711">
      <w:pPr>
        <w:pStyle w:val="Heading2"/>
      </w:pPr>
    </w:p>
    <w:p w14:paraId="79B6DC4A" w14:textId="77777777" w:rsidR="00514711" w:rsidRDefault="00514711" w:rsidP="00514711">
      <w:r>
        <w:t>Table 1.  Review Table</w:t>
      </w:r>
    </w:p>
    <w:p w14:paraId="5558F856" w14:textId="77777777" w:rsidR="00514711" w:rsidRPr="00514711" w:rsidRDefault="00514711" w:rsidP="00514711">
      <w:bookmarkStart w:id="0" w:name="_GoBack"/>
      <w:bookmarkEnd w:id="0"/>
    </w:p>
    <w:tbl>
      <w:tblPr>
        <w:tblpPr w:leftFromText="180" w:rightFromText="180" w:vertAnchor="text" w:horzAnchor="page" w:tblpX="1909" w:tblpY="-361"/>
        <w:tblW w:w="1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538"/>
        <w:gridCol w:w="1170"/>
        <w:gridCol w:w="1170"/>
        <w:gridCol w:w="1710"/>
        <w:gridCol w:w="1260"/>
        <w:gridCol w:w="1350"/>
        <w:gridCol w:w="1638"/>
        <w:gridCol w:w="1440"/>
      </w:tblGrid>
      <w:tr w:rsidR="00151A11" w:rsidRPr="003D473E" w14:paraId="6148EBC8" w14:textId="77777777" w:rsidTr="00094180">
        <w:trPr>
          <w:trHeight w:val="36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5BD1CE9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lastRenderedPageBreak/>
              <w:t>No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0AE072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Title (Year), Author, Study Design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3517265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Patients (n), Criteria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9E65A1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Intervention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ADC2A2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Comparison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107EF8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Measurement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E3B9D4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Duration of treatment and follow up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5CA34E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Primary Outcome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34F19E09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Secondary Outcome</w:t>
            </w:r>
          </w:p>
        </w:tc>
        <w:tc>
          <w:tcPr>
            <w:tcW w:w="1440" w:type="dxa"/>
            <w:vAlign w:val="center"/>
          </w:tcPr>
          <w:p w14:paraId="3448A0AD" w14:textId="77777777" w:rsidR="005C6D5D" w:rsidRPr="003D473E" w:rsidRDefault="005C6D5D" w:rsidP="00094180">
            <w:pPr>
              <w:spacing w:line="276" w:lineRule="auto"/>
              <w:jc w:val="both"/>
              <w:rPr>
                <w:b/>
                <w:bCs/>
                <w:iCs/>
                <w:lang w:val="en-IN"/>
              </w:rPr>
            </w:pPr>
            <w:r w:rsidRPr="003D473E">
              <w:rPr>
                <w:b/>
                <w:bCs/>
                <w:iCs/>
                <w:lang w:val="en-IN"/>
              </w:rPr>
              <w:t>Conclusion</w:t>
            </w:r>
          </w:p>
        </w:tc>
      </w:tr>
      <w:tr w:rsidR="00151A11" w:rsidRPr="003D473E" w14:paraId="6FE8048D" w14:textId="77777777" w:rsidTr="00094180">
        <w:trPr>
          <w:trHeight w:val="3410"/>
        </w:trPr>
        <w:tc>
          <w:tcPr>
            <w:tcW w:w="558" w:type="dxa"/>
            <w:shd w:val="clear" w:color="auto" w:fill="auto"/>
            <w:hideMark/>
          </w:tcPr>
          <w:p w14:paraId="458A36D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1</w:t>
            </w:r>
          </w:p>
        </w:tc>
        <w:tc>
          <w:tcPr>
            <w:tcW w:w="1530" w:type="dxa"/>
            <w:shd w:val="clear" w:color="auto" w:fill="auto"/>
            <w:hideMark/>
          </w:tcPr>
          <w:p w14:paraId="6265BDA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Comparison of efficacy of chemical peeling with</w:t>
            </w:r>
          </w:p>
          <w:p w14:paraId="74288AD3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25% trichloroacetic acid and 0.1% retinoic acid</w:t>
            </w:r>
          </w:p>
          <w:p w14:paraId="5262A97A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for facial rejuvenation </w:t>
            </w:r>
            <w:r w:rsidRPr="003D473E">
              <w:rPr>
                <w:iCs/>
                <w:vertAlign w:val="superscript"/>
                <w:lang w:val="en-IN"/>
              </w:rPr>
              <w:t>10</w:t>
            </w:r>
            <w:r w:rsidRPr="003D473E">
              <w:rPr>
                <w:iCs/>
                <w:lang w:val="en-IN"/>
              </w:rPr>
              <w:t xml:space="preserve"> (2016)</w:t>
            </w:r>
          </w:p>
          <w:p w14:paraId="2E0C8BA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Yildirim S, Gurel MS, Gungor S, Tekeli O, Canat D.</w:t>
            </w:r>
          </w:p>
          <w:p w14:paraId="325679C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Randomized clinical trial.</w:t>
            </w:r>
          </w:p>
        </w:tc>
        <w:tc>
          <w:tcPr>
            <w:tcW w:w="1538" w:type="dxa"/>
            <w:shd w:val="clear" w:color="auto" w:fill="auto"/>
            <w:hideMark/>
          </w:tcPr>
          <w:p w14:paraId="3A8BC28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Total: 50 patients</w:t>
            </w:r>
          </w:p>
          <w:p w14:paraId="1EB1B39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Inclusion criteria:</w:t>
            </w:r>
          </w:p>
          <w:p w14:paraId="2242A050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Female patients age 30-60 years old with medium-advanced </w:t>
            </w:r>
            <w:proofErr w:type="spellStart"/>
            <w:r w:rsidRPr="003D473E">
              <w:rPr>
                <w:iCs/>
              </w:rPr>
              <w:t>photoaging</w:t>
            </w:r>
            <w:proofErr w:type="spellEnd"/>
            <w:r w:rsidRPr="003D473E">
              <w:rPr>
                <w:iCs/>
              </w:rPr>
              <w:t xml:space="preserve"> (</w:t>
            </w:r>
            <w:proofErr w:type="spellStart"/>
            <w:r w:rsidRPr="003D473E">
              <w:rPr>
                <w:iCs/>
              </w:rPr>
              <w:t>Glogau</w:t>
            </w:r>
            <w:proofErr w:type="spellEnd"/>
            <w:r w:rsidRPr="003D473E">
              <w:rPr>
                <w:iCs/>
              </w:rPr>
              <w:t xml:space="preserve"> II-III)</w:t>
            </w:r>
          </w:p>
          <w:p w14:paraId="710CE058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Fitzpatrick II-IV skin type</w:t>
            </w:r>
          </w:p>
          <w:p w14:paraId="16079485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Treatment naïve</w:t>
            </w:r>
          </w:p>
          <w:p w14:paraId="3BD9723B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Could participate in the follow-up visits regularly</w:t>
            </w:r>
          </w:p>
          <w:p w14:paraId="200018F4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Had not presented with active infection and inflammatory </w:t>
            </w:r>
            <w:proofErr w:type="spellStart"/>
            <w:r w:rsidRPr="003D473E">
              <w:rPr>
                <w:iCs/>
              </w:rPr>
              <w:t>dermatosis</w:t>
            </w:r>
            <w:proofErr w:type="spellEnd"/>
            <w:r w:rsidRPr="003D473E">
              <w:rPr>
                <w:iCs/>
              </w:rPr>
              <w:t xml:space="preserve"> in </w:t>
            </w:r>
            <w:r>
              <w:rPr>
                <w:iCs/>
              </w:rPr>
              <w:t xml:space="preserve">the </w:t>
            </w:r>
            <w:r w:rsidRPr="003D473E">
              <w:rPr>
                <w:iCs/>
              </w:rPr>
              <w:t>treatment region</w:t>
            </w:r>
          </w:p>
          <w:p w14:paraId="3ECA021C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Had not had any significant collagen tissue disease, cardiovascular, pulmonary, renal or psychiatric disease history.</w:t>
            </w:r>
          </w:p>
          <w:p w14:paraId="66BFD23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Exclusion criteria:</w:t>
            </w:r>
          </w:p>
          <w:p w14:paraId="67F0BDAE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Using medications </w:t>
            </w:r>
            <w:proofErr w:type="gramStart"/>
            <w:r>
              <w:rPr>
                <w:iCs/>
              </w:rPr>
              <w:t xml:space="preserve">that </w:t>
            </w:r>
            <w:r w:rsidRPr="003D473E">
              <w:rPr>
                <w:iCs/>
              </w:rPr>
              <w:t xml:space="preserve"> might</w:t>
            </w:r>
            <w:proofErr w:type="gramEnd"/>
            <w:r w:rsidRPr="003D473E">
              <w:rPr>
                <w:iCs/>
              </w:rPr>
              <w:t xml:space="preserve"> lead to photosensitization</w:t>
            </w:r>
          </w:p>
          <w:p w14:paraId="19A9A869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Patients with photosensitive disease</w:t>
            </w:r>
          </w:p>
          <w:p w14:paraId="1CAE82B6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Having a hypertrophic scar or keloid tendency</w:t>
            </w:r>
          </w:p>
          <w:p w14:paraId="6DD94D4A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Patients  undergoing</w:t>
            </w:r>
            <w:proofErr w:type="gramEnd"/>
            <w:r w:rsidRPr="003D473E">
              <w:rPr>
                <w:iCs/>
              </w:rPr>
              <w:t xml:space="preserve"> the </w:t>
            </w:r>
            <w:proofErr w:type="spellStart"/>
            <w:r w:rsidRPr="003D473E">
              <w:rPr>
                <w:iCs/>
              </w:rPr>
              <w:t>isotretinoin</w:t>
            </w:r>
            <w:proofErr w:type="spellEnd"/>
            <w:r w:rsidRPr="003D473E">
              <w:rPr>
                <w:iCs/>
              </w:rPr>
              <w:t xml:space="preserve"> treatment for the last 6 months</w:t>
            </w:r>
          </w:p>
          <w:p w14:paraId="44771388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Recent operation in the facial region</w:t>
            </w:r>
          </w:p>
          <w:p w14:paraId="273527CB" w14:textId="77777777" w:rsidR="005C6D5D" w:rsidRPr="003D473E" w:rsidRDefault="005C6D5D" w:rsidP="000941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Pregnant women and nursing mothers</w:t>
            </w:r>
          </w:p>
        </w:tc>
        <w:tc>
          <w:tcPr>
            <w:tcW w:w="1170" w:type="dxa"/>
            <w:shd w:val="clear" w:color="auto" w:fill="auto"/>
            <w:hideMark/>
          </w:tcPr>
          <w:p w14:paraId="3D4452F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25% TCA skin peeling once every month.</w:t>
            </w:r>
          </w:p>
        </w:tc>
        <w:tc>
          <w:tcPr>
            <w:tcW w:w="1170" w:type="dxa"/>
            <w:shd w:val="clear" w:color="auto" w:fill="auto"/>
            <w:hideMark/>
          </w:tcPr>
          <w:p w14:paraId="01308F4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0.1% retinoic acid peeling treatment applied 5 nights of weekdays</w:t>
            </w:r>
          </w:p>
        </w:tc>
        <w:tc>
          <w:tcPr>
            <w:tcW w:w="1710" w:type="dxa"/>
            <w:shd w:val="clear" w:color="auto" w:fill="auto"/>
            <w:hideMark/>
          </w:tcPr>
          <w:p w14:paraId="3EF44DD6" w14:textId="77777777" w:rsidR="005C6D5D" w:rsidRPr="003D473E" w:rsidRDefault="005C6D5D" w:rsidP="0009418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Three dermatologists measure treatment response in quartile range: (0) no response, (1) minimal response, (2) partial</w:t>
            </w:r>
            <w:r w:rsidRPr="003D473E">
              <w:rPr>
                <w:iCs/>
              </w:rPr>
              <w:br/>
              <w:t>response, (3) good response and (4) optimal response.</w:t>
            </w:r>
          </w:p>
          <w:p w14:paraId="3D5ADE70" w14:textId="77777777" w:rsidR="005C6D5D" w:rsidRPr="003D473E" w:rsidRDefault="005C6D5D" w:rsidP="0009418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Cs/>
              </w:rPr>
            </w:pPr>
            <w:proofErr w:type="spellStart"/>
            <w:r w:rsidRPr="003D473E">
              <w:rPr>
                <w:iCs/>
              </w:rPr>
              <w:t>Likert</w:t>
            </w:r>
            <w:proofErr w:type="spellEnd"/>
            <w:r w:rsidRPr="003D473E">
              <w:rPr>
                <w:iCs/>
              </w:rPr>
              <w:t xml:space="preserve"> scale for burning and irritation by the patients immediately post-treatment: none (0), very mild (1), mild (2), severe (3) and very severe (4). </w:t>
            </w:r>
          </w:p>
          <w:p w14:paraId="62144FDE" w14:textId="77777777" w:rsidR="005C6D5D" w:rsidRPr="003D473E" w:rsidRDefault="005C6D5D" w:rsidP="0009418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Turkish Dermatology L</w:t>
            </w:r>
            <w:r>
              <w:rPr>
                <w:iCs/>
              </w:rPr>
              <w:t>ife Quality Scale questionnaire for</w:t>
            </w:r>
            <w:r w:rsidRPr="003D473E">
              <w:rPr>
                <w:iCs/>
              </w:rPr>
              <w:t xml:space="preserve"> social, emotional status, and daily activities as well as sexual life and symptoms of those patients.</w:t>
            </w:r>
          </w:p>
        </w:tc>
        <w:tc>
          <w:tcPr>
            <w:tcW w:w="1260" w:type="dxa"/>
            <w:shd w:val="clear" w:color="auto" w:fill="auto"/>
            <w:hideMark/>
          </w:tcPr>
          <w:p w14:paraId="4048E80B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Duration: four months.</w:t>
            </w:r>
          </w:p>
          <w:p w14:paraId="47FAB32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Follow up: every month for four months and three months after treatment. </w:t>
            </w:r>
          </w:p>
        </w:tc>
        <w:tc>
          <w:tcPr>
            <w:tcW w:w="1350" w:type="dxa"/>
            <w:shd w:val="clear" w:color="auto" w:fill="auto"/>
            <w:hideMark/>
          </w:tcPr>
          <w:p w14:paraId="77B7D21B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Retinoic acid presented </w:t>
            </w:r>
            <w:r>
              <w:rPr>
                <w:iCs/>
                <w:lang w:val="en-IN"/>
              </w:rPr>
              <w:t xml:space="preserve">a </w:t>
            </w:r>
            <w:r w:rsidRPr="003D473E">
              <w:rPr>
                <w:iCs/>
                <w:lang w:val="en-IN"/>
              </w:rPr>
              <w:t xml:space="preserve">statistically significant higher healing rate compared to TCA according to two observers. One observer declared the same result with no statistical significance.  </w:t>
            </w:r>
          </w:p>
          <w:p w14:paraId="62044813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14:paraId="594DDAE4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Burning and irritation was reported to be more severe in the TCA group</w:t>
            </w:r>
          </w:p>
          <w:p w14:paraId="1AD33C70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Hyper- or hypopigmentation and scar formation </w:t>
            </w:r>
            <w:r>
              <w:rPr>
                <w:iCs/>
              </w:rPr>
              <w:t>were</w:t>
            </w:r>
            <w:r w:rsidRPr="003D473E">
              <w:rPr>
                <w:iCs/>
              </w:rPr>
              <w:t xml:space="preserve"> not statistically significant between both groups.</w:t>
            </w:r>
          </w:p>
          <w:p w14:paraId="34C265D6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Both of the groups presented improvement in quality of life.</w:t>
            </w:r>
          </w:p>
        </w:tc>
        <w:tc>
          <w:tcPr>
            <w:tcW w:w="1440" w:type="dxa"/>
          </w:tcPr>
          <w:p w14:paraId="20C991B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25% TCA peeling is as effective as 0.1% retinoic acid peeling  for treating photoaging</w:t>
            </w:r>
          </w:p>
        </w:tc>
      </w:tr>
      <w:tr w:rsidR="00151A11" w:rsidRPr="003D473E" w14:paraId="76DAB158" w14:textId="77777777" w:rsidTr="00094180">
        <w:trPr>
          <w:trHeight w:val="2330"/>
        </w:trPr>
        <w:tc>
          <w:tcPr>
            <w:tcW w:w="558" w:type="dxa"/>
            <w:shd w:val="clear" w:color="auto" w:fill="auto"/>
            <w:hideMark/>
          </w:tcPr>
          <w:p w14:paraId="330384B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2</w:t>
            </w:r>
          </w:p>
        </w:tc>
        <w:tc>
          <w:tcPr>
            <w:tcW w:w="1530" w:type="dxa"/>
            <w:shd w:val="clear" w:color="auto" w:fill="auto"/>
            <w:hideMark/>
          </w:tcPr>
          <w:p w14:paraId="2907451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Radio Peel—Synergism Between Nano-fractional Radiofrequency and 20% Trichloroacetic Acid Chemical Peeling. (2019)</w:t>
            </w:r>
          </w:p>
          <w:p w14:paraId="16F31AD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Artzi O, Cohen S, Verner I, et al.</w:t>
            </w:r>
          </w:p>
          <w:p w14:paraId="07597184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>
              <w:rPr>
                <w:iCs/>
                <w:lang w:val="en-IN"/>
              </w:rPr>
              <w:t>Multicenter randomized pros</w:t>
            </w:r>
            <w:r w:rsidRPr="003D473E">
              <w:rPr>
                <w:iCs/>
                <w:lang w:val="en-IN"/>
              </w:rPr>
              <w:t xml:space="preserve">pective clinical comparison study. </w:t>
            </w:r>
          </w:p>
        </w:tc>
        <w:tc>
          <w:tcPr>
            <w:tcW w:w="1538" w:type="dxa"/>
            <w:shd w:val="clear" w:color="auto" w:fill="auto"/>
            <w:hideMark/>
          </w:tcPr>
          <w:p w14:paraId="0D648C6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Total: 67 patients</w:t>
            </w:r>
          </w:p>
          <w:p w14:paraId="656B0EC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Inclusion criteria:</w:t>
            </w:r>
          </w:p>
          <w:p w14:paraId="5722CD72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Healthy subjects age 18-60 years old.</w:t>
            </w:r>
          </w:p>
          <w:p w14:paraId="6D30707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Exclusion criteria:</w:t>
            </w:r>
          </w:p>
          <w:p w14:paraId="7658890E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Unable or unwilling to follow the treatment protocol</w:t>
            </w:r>
          </w:p>
          <w:p w14:paraId="3D8EE4E2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History of poor wound healing</w:t>
            </w:r>
          </w:p>
          <w:p w14:paraId="2DEF8340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Active lesion in the treated area</w:t>
            </w:r>
          </w:p>
          <w:p w14:paraId="588AFD39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History of keloid formation</w:t>
            </w:r>
          </w:p>
          <w:p w14:paraId="67215EC7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HIV, hepatitis or </w:t>
            </w:r>
            <w:proofErr w:type="spellStart"/>
            <w:r w:rsidRPr="003D473E">
              <w:rPr>
                <w:iCs/>
              </w:rPr>
              <w:t>immunocompromised</w:t>
            </w:r>
            <w:proofErr w:type="spellEnd"/>
            <w:r w:rsidRPr="003D473E">
              <w:rPr>
                <w:iCs/>
              </w:rPr>
              <w:t xml:space="preserve"> condition</w:t>
            </w:r>
          </w:p>
          <w:p w14:paraId="063DE7CA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Current</w:t>
            </w:r>
            <w:r w:rsidRPr="003D473E">
              <w:rPr>
                <w:iCs/>
              </w:rPr>
              <w:br/>
              <w:t>pregnancy or lactating</w:t>
            </w:r>
          </w:p>
          <w:p w14:paraId="0FF1EEA7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Use of oral </w:t>
            </w:r>
            <w:proofErr w:type="spellStart"/>
            <w:r w:rsidRPr="003D473E">
              <w:rPr>
                <w:iCs/>
              </w:rPr>
              <w:t>retinoids</w:t>
            </w:r>
            <w:proofErr w:type="spellEnd"/>
            <w:r w:rsidRPr="003D473E">
              <w:rPr>
                <w:iCs/>
              </w:rPr>
              <w:t xml:space="preserve"> in the previous 12 months</w:t>
            </w:r>
          </w:p>
          <w:p w14:paraId="4F5D2DF8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History of deep chemical peels or laser resurfacing procedures within the last 6 months</w:t>
            </w:r>
          </w:p>
        </w:tc>
        <w:tc>
          <w:tcPr>
            <w:tcW w:w="1170" w:type="dxa"/>
            <w:shd w:val="clear" w:color="auto" w:fill="auto"/>
            <w:hideMark/>
          </w:tcPr>
          <w:p w14:paraId="44B970D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TCA skin peeling with 20% concentration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92BAC1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Microneedling bipolar fractional radiofrequency (FRF) technology, TCA 20% peeling followed by FRF, and FRF followed by TCA peeling</w:t>
            </w:r>
          </w:p>
        </w:tc>
        <w:tc>
          <w:tcPr>
            <w:tcW w:w="1710" w:type="dxa"/>
            <w:shd w:val="clear" w:color="auto" w:fill="auto"/>
            <w:hideMark/>
          </w:tcPr>
          <w:p w14:paraId="3B75FE7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The patients and two dermatologists assess the degree of improvement using  the global aesthetic improvement scale (GAIS) in four parameters:</w:t>
            </w:r>
          </w:p>
          <w:p w14:paraId="38AF1A34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pigmentation</w:t>
            </w:r>
            <w:proofErr w:type="gramEnd"/>
            <w:r w:rsidRPr="003D473E">
              <w:rPr>
                <w:iCs/>
              </w:rPr>
              <w:t xml:space="preserve"> and </w:t>
            </w:r>
            <w:proofErr w:type="spellStart"/>
            <w:r w:rsidRPr="003D473E">
              <w:rPr>
                <w:iCs/>
              </w:rPr>
              <w:t>dyschromia</w:t>
            </w:r>
            <w:proofErr w:type="spellEnd"/>
          </w:p>
          <w:p w14:paraId="308D1EF9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erythema</w:t>
            </w:r>
            <w:proofErr w:type="gramEnd"/>
            <w:r w:rsidRPr="003D473E">
              <w:rPr>
                <w:iCs/>
              </w:rPr>
              <w:t xml:space="preserve"> and blood vessels</w:t>
            </w:r>
          </w:p>
          <w:p w14:paraId="30EA0761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laxity</w:t>
            </w:r>
            <w:proofErr w:type="gramEnd"/>
            <w:r w:rsidRPr="003D473E">
              <w:rPr>
                <w:iCs/>
              </w:rPr>
              <w:t xml:space="preserve"> and wrinkling</w:t>
            </w:r>
          </w:p>
          <w:p w14:paraId="1D29F4AC" w14:textId="77777777" w:rsidR="005C6D5D" w:rsidRPr="003D473E" w:rsidRDefault="005C6D5D" w:rsidP="0009418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skin</w:t>
            </w:r>
            <w:proofErr w:type="gramEnd"/>
            <w:r w:rsidRPr="003D473E">
              <w:rPr>
                <w:iCs/>
              </w:rPr>
              <w:t xml:space="preserve"> imperfections </w:t>
            </w:r>
          </w:p>
          <w:p w14:paraId="6D9C3B8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br/>
              <w:t>The patients</w:t>
            </w:r>
            <w:r>
              <w:rPr>
                <w:iCs/>
                <w:lang w:val="en-IN"/>
              </w:rPr>
              <w:t>’</w:t>
            </w:r>
            <w:r w:rsidRPr="003D473E">
              <w:rPr>
                <w:iCs/>
                <w:lang w:val="en-IN"/>
              </w:rPr>
              <w:t xml:space="preserve"> satisfaction was rated on</w:t>
            </w:r>
            <w:r>
              <w:rPr>
                <w:iCs/>
                <w:lang w:val="en-IN"/>
              </w:rPr>
              <w:t xml:space="preserve"> a</w:t>
            </w:r>
            <w:r w:rsidRPr="003D473E">
              <w:rPr>
                <w:iCs/>
                <w:lang w:val="en-IN"/>
              </w:rPr>
              <w:t xml:space="preserve"> numerical scale.</w:t>
            </w:r>
          </w:p>
          <w:p w14:paraId="1DA5A4F5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76B613E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Adverse events </w:t>
            </w:r>
            <w:r>
              <w:rPr>
                <w:iCs/>
                <w:lang w:val="en-IN"/>
              </w:rPr>
              <w:t>were</w:t>
            </w:r>
            <w:r w:rsidRPr="003D473E">
              <w:rPr>
                <w:iCs/>
                <w:lang w:val="en-IN"/>
              </w:rPr>
              <w:t xml:space="preserve"> recorded by quantify the period of downtime to assess treatment safety.</w:t>
            </w:r>
          </w:p>
          <w:p w14:paraId="4226A15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5F09772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Skin impedance and histological changes following the different protocols were evaluated on 3 additional volunteers.</w:t>
            </w:r>
          </w:p>
        </w:tc>
        <w:tc>
          <w:tcPr>
            <w:tcW w:w="1260" w:type="dxa"/>
            <w:shd w:val="clear" w:color="auto" w:fill="auto"/>
            <w:hideMark/>
          </w:tcPr>
          <w:p w14:paraId="092DE5F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3 to 5 treatments at 4-to 6-week intervals. </w:t>
            </w:r>
          </w:p>
        </w:tc>
        <w:tc>
          <w:tcPr>
            <w:tcW w:w="1350" w:type="dxa"/>
            <w:shd w:val="clear" w:color="auto" w:fill="auto"/>
            <w:hideMark/>
          </w:tcPr>
          <w:p w14:paraId="40DD29A6" w14:textId="77777777" w:rsidR="005C6D5D" w:rsidRPr="003D473E" w:rsidRDefault="005C6D5D" w:rsidP="0009418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GAIS scores were significantly lower (indicating better </w:t>
            </w:r>
            <w:proofErr w:type="spellStart"/>
            <w:r w:rsidRPr="003D473E">
              <w:rPr>
                <w:iCs/>
              </w:rPr>
              <w:t>cosmesis</w:t>
            </w:r>
            <w:proofErr w:type="spellEnd"/>
            <w:r w:rsidRPr="003D473E">
              <w:rPr>
                <w:iCs/>
              </w:rPr>
              <w:t xml:space="preserve">) for the FRF -&gt; TCA treatment protocol compared with the other 3 protocols in laxity and wrinkling as well as pigmentation and </w:t>
            </w:r>
            <w:proofErr w:type="spellStart"/>
            <w:r w:rsidRPr="003D473E">
              <w:rPr>
                <w:iCs/>
              </w:rPr>
              <w:t>dyschromia</w:t>
            </w:r>
            <w:proofErr w:type="spellEnd"/>
            <w:r w:rsidRPr="003D473E">
              <w:rPr>
                <w:iCs/>
              </w:rPr>
              <w:t>.</w:t>
            </w:r>
          </w:p>
          <w:p w14:paraId="7F93A01D" w14:textId="77777777" w:rsidR="005C6D5D" w:rsidRPr="003D473E" w:rsidRDefault="005C6D5D" w:rsidP="0009418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There were no significant differences in redness and skin imperfections between the 4 protocols</w:t>
            </w:r>
          </w:p>
        </w:tc>
        <w:tc>
          <w:tcPr>
            <w:tcW w:w="1638" w:type="dxa"/>
            <w:shd w:val="clear" w:color="auto" w:fill="auto"/>
            <w:hideMark/>
          </w:tcPr>
          <w:p w14:paraId="5D727E6E" w14:textId="77777777" w:rsidR="005C6D5D" w:rsidRPr="003D473E" w:rsidRDefault="005C6D5D" w:rsidP="0009418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No  complications</w:t>
            </w:r>
            <w:proofErr w:type="gramEnd"/>
            <w:r>
              <w:rPr>
                <w:iCs/>
              </w:rPr>
              <w:t xml:space="preserve"> documented. </w:t>
            </w:r>
          </w:p>
          <w:p w14:paraId="0C693295" w14:textId="77777777" w:rsidR="005C6D5D" w:rsidRPr="003D473E" w:rsidRDefault="005C6D5D" w:rsidP="0009418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FRF </w:t>
            </w:r>
            <w:r w:rsidRPr="003D473E">
              <w:rPr>
                <w:iCs/>
              </w:rPr>
              <w:sym w:font="Wingdings" w:char="F0E0"/>
            </w:r>
            <w:r w:rsidRPr="003D473E">
              <w:rPr>
                <w:iCs/>
              </w:rPr>
              <w:t xml:space="preserve"> TCA resulted in longer downtimes </w:t>
            </w:r>
          </w:p>
          <w:p w14:paraId="3AC631D4" w14:textId="77777777" w:rsidR="005C6D5D" w:rsidRPr="003D473E" w:rsidRDefault="005C6D5D" w:rsidP="0009418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TCA20% group showed no signs of burn clinically and histologically.</w:t>
            </w:r>
          </w:p>
        </w:tc>
        <w:tc>
          <w:tcPr>
            <w:tcW w:w="1440" w:type="dxa"/>
          </w:tcPr>
          <w:p w14:paraId="6072789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FRF</w:t>
            </w:r>
            <w:r w:rsidRPr="003D473E">
              <w:rPr>
                <w:iCs/>
                <w:lang w:val="en-IN"/>
              </w:rPr>
              <w:sym w:font="Wingdings" w:char="F0E0"/>
            </w:r>
            <w:r w:rsidRPr="003D473E">
              <w:rPr>
                <w:iCs/>
                <w:lang w:val="en-IN"/>
              </w:rPr>
              <w:t>TCA yielded the best result on skin rejuvenation but resulted in longer downtimes</w:t>
            </w:r>
          </w:p>
          <w:p w14:paraId="22892C3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03733C3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.</w:t>
            </w:r>
          </w:p>
        </w:tc>
      </w:tr>
      <w:tr w:rsidR="00151A11" w:rsidRPr="003D473E" w14:paraId="2C7DEA63" w14:textId="77777777" w:rsidTr="00094180">
        <w:trPr>
          <w:trHeight w:val="3780"/>
        </w:trPr>
        <w:tc>
          <w:tcPr>
            <w:tcW w:w="558" w:type="dxa"/>
            <w:shd w:val="clear" w:color="auto" w:fill="auto"/>
          </w:tcPr>
          <w:p w14:paraId="3ED27E3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C4110E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Comparative study of 15% trichloroacetic acid peel combined with 70% glycolic acid and 35% trichloroacetic acid peel for the treatment of photodamaged facial skin in aging women. (2019)</w:t>
            </w:r>
          </w:p>
          <w:p w14:paraId="5732FAC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Kubiak M, Mucha P, Rotszjen H.</w:t>
            </w:r>
          </w:p>
          <w:p w14:paraId="59CADA3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Prospective cohort study.</w:t>
            </w:r>
          </w:p>
        </w:tc>
        <w:tc>
          <w:tcPr>
            <w:tcW w:w="1538" w:type="dxa"/>
            <w:shd w:val="clear" w:color="auto" w:fill="auto"/>
          </w:tcPr>
          <w:p w14:paraId="56214AF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Total: 40 patients</w:t>
            </w:r>
          </w:p>
          <w:p w14:paraId="5646A6C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Inclusion criteria:</w:t>
            </w:r>
          </w:p>
          <w:p w14:paraId="6F79C69C" w14:textId="77777777" w:rsidR="005C6D5D" w:rsidRPr="003D473E" w:rsidRDefault="005C6D5D" w:rsidP="0009418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Healthy women, aged between 41 and 60</w:t>
            </w:r>
          </w:p>
          <w:p w14:paraId="2DC53B18" w14:textId="77777777" w:rsidR="005C6D5D" w:rsidRPr="003D473E" w:rsidRDefault="005C6D5D" w:rsidP="0009418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Type II and III </w:t>
            </w:r>
            <w:proofErr w:type="spellStart"/>
            <w:r w:rsidRPr="003D473E">
              <w:rPr>
                <w:iCs/>
              </w:rPr>
              <w:t>Glogau</w:t>
            </w:r>
            <w:proofErr w:type="spellEnd"/>
            <w:r w:rsidRPr="003D473E">
              <w:rPr>
                <w:iCs/>
              </w:rPr>
              <w:t xml:space="preserve"> </w:t>
            </w:r>
            <w:proofErr w:type="spellStart"/>
            <w:r w:rsidRPr="003D473E">
              <w:rPr>
                <w:iCs/>
              </w:rPr>
              <w:t>photoaging</w:t>
            </w:r>
            <w:proofErr w:type="spellEnd"/>
            <w:r w:rsidRPr="003D473E">
              <w:rPr>
                <w:iCs/>
              </w:rPr>
              <w:t xml:space="preserve"> scale</w:t>
            </w:r>
          </w:p>
          <w:p w14:paraId="0278DB45" w14:textId="77777777" w:rsidR="005C6D5D" w:rsidRPr="003D473E" w:rsidRDefault="005C6D5D" w:rsidP="0009418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Presented benign skin lesion: dryness, wrinkling, </w:t>
            </w:r>
            <w:proofErr w:type="spellStart"/>
            <w:r w:rsidRPr="003D473E">
              <w:rPr>
                <w:iCs/>
              </w:rPr>
              <w:t>pigmentary</w:t>
            </w:r>
            <w:proofErr w:type="spellEnd"/>
            <w:r w:rsidRPr="003D473E">
              <w:rPr>
                <w:iCs/>
              </w:rPr>
              <w:t xml:space="preserve"> </w:t>
            </w:r>
            <w:proofErr w:type="spellStart"/>
            <w:r w:rsidRPr="003D473E">
              <w:rPr>
                <w:iCs/>
              </w:rPr>
              <w:t>dyschromia</w:t>
            </w:r>
            <w:proofErr w:type="spellEnd"/>
            <w:r w:rsidRPr="003D473E">
              <w:rPr>
                <w:iCs/>
              </w:rPr>
              <w:t>, and erythema.</w:t>
            </w:r>
          </w:p>
          <w:p w14:paraId="7180877B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Exclusion criteria: not explained</w:t>
            </w:r>
          </w:p>
        </w:tc>
        <w:tc>
          <w:tcPr>
            <w:tcW w:w="1170" w:type="dxa"/>
            <w:shd w:val="clear" w:color="auto" w:fill="auto"/>
          </w:tcPr>
          <w:p w14:paraId="6ADA7A56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35% trichloroacetic acid peel</w:t>
            </w:r>
          </w:p>
        </w:tc>
        <w:tc>
          <w:tcPr>
            <w:tcW w:w="1170" w:type="dxa"/>
            <w:shd w:val="clear" w:color="auto" w:fill="auto"/>
          </w:tcPr>
          <w:p w14:paraId="5A94215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15% trichloroacetic acid peel combined</w:t>
            </w:r>
          </w:p>
          <w:p w14:paraId="7FD0CAD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with 70% glycolic acid</w:t>
            </w:r>
          </w:p>
        </w:tc>
        <w:tc>
          <w:tcPr>
            <w:tcW w:w="1710" w:type="dxa"/>
            <w:shd w:val="clear" w:color="auto" w:fill="auto"/>
          </w:tcPr>
          <w:p w14:paraId="0801B28F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Epidermal skin elasticity: </w:t>
            </w:r>
            <w:proofErr w:type="spellStart"/>
            <w:r w:rsidRPr="003D473E">
              <w:rPr>
                <w:iCs/>
              </w:rPr>
              <w:t>Cutometer</w:t>
            </w:r>
            <w:proofErr w:type="spellEnd"/>
            <w:r w:rsidRPr="003D473E">
              <w:rPr>
                <w:iCs/>
              </w:rPr>
              <w:t xml:space="preserve"> SEM 474</w:t>
            </w:r>
          </w:p>
          <w:p w14:paraId="442BCA87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Hydration: </w:t>
            </w:r>
            <w:proofErr w:type="spellStart"/>
            <w:r w:rsidRPr="003D473E">
              <w:rPr>
                <w:iCs/>
              </w:rPr>
              <w:t>Corneometer</w:t>
            </w:r>
            <w:proofErr w:type="spellEnd"/>
            <w:r w:rsidRPr="003D473E">
              <w:rPr>
                <w:iCs/>
              </w:rPr>
              <w:t xml:space="preserve"> CM 820</w:t>
            </w:r>
          </w:p>
          <w:p w14:paraId="5F0567D2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Melanin and erythema index: </w:t>
            </w:r>
            <w:proofErr w:type="spellStart"/>
            <w:r w:rsidRPr="003D473E">
              <w:rPr>
                <w:iCs/>
              </w:rPr>
              <w:t>Mexameter</w:t>
            </w:r>
            <w:proofErr w:type="spellEnd"/>
            <w:r w:rsidRPr="003D473E">
              <w:rPr>
                <w:iCs/>
              </w:rPr>
              <w:t xml:space="preserve"> MX 18</w:t>
            </w:r>
          </w:p>
          <w:p w14:paraId="6D6CC7C4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Depth and volume of wrinkles: PRIMOS</w:t>
            </w:r>
          </w:p>
          <w:p w14:paraId="01389A4D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Subjective evaluation and irritation complaints assessed according to the following scale: 0 = none, 1 = mild, 2 = moderate, 3 = severe.</w:t>
            </w:r>
          </w:p>
        </w:tc>
        <w:tc>
          <w:tcPr>
            <w:tcW w:w="1260" w:type="dxa"/>
            <w:shd w:val="clear" w:color="auto" w:fill="auto"/>
          </w:tcPr>
          <w:p w14:paraId="7384254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Treatment duration: five peel sessions with 14 days interval</w:t>
            </w:r>
            <w:r>
              <w:rPr>
                <w:iCs/>
                <w:lang w:val="en-IN"/>
              </w:rPr>
              <w:t>s</w:t>
            </w:r>
            <w:r w:rsidRPr="003D473E">
              <w:rPr>
                <w:iCs/>
                <w:lang w:val="en-IN"/>
              </w:rPr>
              <w:t>. (10 weeks)</w:t>
            </w:r>
          </w:p>
          <w:p w14:paraId="2F96320A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>
              <w:rPr>
                <w:iCs/>
                <w:lang w:val="en-IN"/>
              </w:rPr>
              <w:t>Follow-</w:t>
            </w:r>
            <w:r w:rsidRPr="003D473E">
              <w:rPr>
                <w:iCs/>
                <w:lang w:val="en-IN"/>
              </w:rPr>
              <w:t xml:space="preserve">up examination: beginning of study, before each treatment, and 3 months after the last application. </w:t>
            </w:r>
          </w:p>
        </w:tc>
        <w:tc>
          <w:tcPr>
            <w:tcW w:w="1350" w:type="dxa"/>
            <w:shd w:val="clear" w:color="auto" w:fill="auto"/>
          </w:tcPr>
          <w:p w14:paraId="300A7F94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Significant clinical improvement in both groups for all parameters</w:t>
            </w:r>
          </w:p>
          <w:p w14:paraId="1DCD115B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Elasticity improvement of TCA was slightly greater than GA/TCA</w:t>
            </w:r>
          </w:p>
          <w:p w14:paraId="5F1F9990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GA/TCA was characterized by significantly higher values of the hydration parameter and lower values of melanin index compared with 35% TCA</w:t>
            </w:r>
          </w:p>
          <w:p w14:paraId="5A530A6B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Depth of wrinkling reduction was found to be more significant in </w:t>
            </w:r>
            <w:r>
              <w:rPr>
                <w:iCs/>
              </w:rPr>
              <w:t xml:space="preserve">the </w:t>
            </w:r>
            <w:r w:rsidRPr="003D473E">
              <w:rPr>
                <w:iCs/>
              </w:rPr>
              <w:t>TCA group</w:t>
            </w:r>
          </w:p>
        </w:tc>
        <w:tc>
          <w:tcPr>
            <w:tcW w:w="1638" w:type="dxa"/>
            <w:shd w:val="clear" w:color="auto" w:fill="auto"/>
          </w:tcPr>
          <w:p w14:paraId="3EC3944C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Combination peel GA/TCA did not cause dryness, </w:t>
            </w:r>
            <w:proofErr w:type="spellStart"/>
            <w:r w:rsidRPr="003D473E">
              <w:rPr>
                <w:iCs/>
              </w:rPr>
              <w:t>edema</w:t>
            </w:r>
            <w:proofErr w:type="spellEnd"/>
            <w:r w:rsidRPr="003D473E">
              <w:rPr>
                <w:iCs/>
              </w:rPr>
              <w:t xml:space="preserve">, or intensive </w:t>
            </w:r>
            <w:proofErr w:type="spellStart"/>
            <w:r w:rsidRPr="003D473E">
              <w:rPr>
                <w:iCs/>
              </w:rPr>
              <w:t>lysis</w:t>
            </w:r>
            <w:proofErr w:type="spellEnd"/>
            <w:r w:rsidRPr="003D473E">
              <w:rPr>
                <w:iCs/>
              </w:rPr>
              <w:t xml:space="preserve"> of the epidermis</w:t>
            </w:r>
          </w:p>
          <w:p w14:paraId="701CF0E3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The frequency of peel</w:t>
            </w:r>
            <w:r w:rsidRPr="003D473E">
              <w:rPr>
                <w:rFonts w:ascii="Noteworthy Light" w:hAnsi="Noteworthy Light" w:cs="Noteworthy Light"/>
                <w:iCs/>
              </w:rPr>
              <w:t>‐</w:t>
            </w:r>
            <w:r w:rsidRPr="003D473E">
              <w:rPr>
                <w:iCs/>
              </w:rPr>
              <w:t xml:space="preserve">induced erythema did not increase with the addition of glycolic acid, but with </w:t>
            </w:r>
            <w:r>
              <w:rPr>
                <w:iCs/>
              </w:rPr>
              <w:t xml:space="preserve">a </w:t>
            </w:r>
            <w:r w:rsidRPr="003D473E">
              <w:rPr>
                <w:iCs/>
              </w:rPr>
              <w:t xml:space="preserve">higher concentration of the TCA solution. </w:t>
            </w:r>
          </w:p>
          <w:p w14:paraId="21522708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Subject</w:t>
            </w:r>
            <w:r w:rsidRPr="003D473E">
              <w:rPr>
                <w:rFonts w:ascii="Noteworthy Light" w:hAnsi="Noteworthy Light" w:cs="Noteworthy Light"/>
                <w:iCs/>
              </w:rPr>
              <w:t>‐</w:t>
            </w:r>
            <w:r w:rsidRPr="003D473E">
              <w:rPr>
                <w:iCs/>
              </w:rPr>
              <w:t>perceived improvements of the 35% TCA peel did not differ significantly from combination peel treatment.</w:t>
            </w:r>
          </w:p>
          <w:p w14:paraId="67B02D67" w14:textId="77777777" w:rsidR="005C6D5D" w:rsidRPr="003D473E" w:rsidRDefault="005C6D5D" w:rsidP="000941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Marked adverse events were not observed in either group</w:t>
            </w:r>
          </w:p>
          <w:p w14:paraId="6CCABDE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</w:tc>
        <w:tc>
          <w:tcPr>
            <w:tcW w:w="1440" w:type="dxa"/>
          </w:tcPr>
          <w:p w14:paraId="38E43FE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Both medium</w:t>
            </w:r>
            <w:r w:rsidRPr="003D473E">
              <w:rPr>
                <w:rFonts w:ascii="Noteworthy Light" w:hAnsi="Noteworthy Light" w:cs="Noteworthy Light"/>
                <w:iCs/>
                <w:lang w:val="en-IN"/>
              </w:rPr>
              <w:t>‐</w:t>
            </w:r>
            <w:r w:rsidRPr="003D473E">
              <w:rPr>
                <w:iCs/>
                <w:lang w:val="en-IN"/>
              </w:rPr>
              <w:t>depth chemical</w:t>
            </w:r>
          </w:p>
          <w:p w14:paraId="27754E6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peels proved to</w:t>
            </w:r>
          </w:p>
          <w:p w14:paraId="5A4E7194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be useful for the removal of epidermal or superficial lesions and to improve </w:t>
            </w:r>
          </w:p>
          <w:p w14:paraId="0E682DA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grade II</w:t>
            </w:r>
            <w:r w:rsidRPr="003D473E">
              <w:rPr>
                <w:rFonts w:ascii="Noteworthy Light" w:hAnsi="Noteworthy Light" w:cs="Noteworthy Light"/>
                <w:iCs/>
                <w:lang w:val="en-IN"/>
              </w:rPr>
              <w:t>‐</w:t>
            </w:r>
            <w:r w:rsidRPr="003D473E">
              <w:rPr>
                <w:iCs/>
                <w:lang w:val="en-IN"/>
              </w:rPr>
              <w:t xml:space="preserve">III Glogau photoaged skin </w:t>
            </w:r>
          </w:p>
          <w:p w14:paraId="4DAB64C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4346510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35% TCA peel is more effective</w:t>
            </w:r>
          </w:p>
          <w:p w14:paraId="7BA05E5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 reducing wrinkle</w:t>
            </w:r>
          </w:p>
          <w:p w14:paraId="52507B7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749E2753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The addition of glycolic acid before 15% TCA chemical peel application significantly enhanced </w:t>
            </w:r>
            <w:r w:rsidRPr="003D473E">
              <w:rPr>
                <w:iCs/>
              </w:rPr>
              <w:t xml:space="preserve"> </w:t>
            </w:r>
            <w:r>
              <w:rPr>
                <w:iCs/>
              </w:rPr>
              <w:t xml:space="preserve">the </w:t>
            </w:r>
            <w:r w:rsidRPr="003D473E">
              <w:rPr>
                <w:iCs/>
              </w:rPr>
              <w:t>increase in skin elasticity and hydration; reduction in melanin index and erythema</w:t>
            </w:r>
          </w:p>
          <w:p w14:paraId="72578ED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proofErr w:type="gramStart"/>
            <w:r w:rsidRPr="003D473E">
              <w:rPr>
                <w:iCs/>
              </w:rPr>
              <w:t>index</w:t>
            </w:r>
            <w:proofErr w:type="gramEnd"/>
            <w:r w:rsidRPr="003D473E">
              <w:rPr>
                <w:iCs/>
              </w:rPr>
              <w:t>.</w:t>
            </w:r>
          </w:p>
          <w:p w14:paraId="240FB954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0A45A2A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</w:tc>
      </w:tr>
      <w:tr w:rsidR="00151A11" w:rsidRPr="003D473E" w14:paraId="1C5E9114" w14:textId="77777777" w:rsidTr="00094180">
        <w:trPr>
          <w:trHeight w:val="3780"/>
        </w:trPr>
        <w:tc>
          <w:tcPr>
            <w:tcW w:w="558" w:type="dxa"/>
            <w:shd w:val="clear" w:color="auto" w:fill="auto"/>
          </w:tcPr>
          <w:p w14:paraId="7595AC4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09FE4715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Evaluation of 70% Glycolic Peels Versus 15% Trichloroacetic Peels for the Treatment of Photodamaged Facial Skin in Aging Women. (2014)</w:t>
            </w:r>
          </w:p>
          <w:p w14:paraId="7AF9A1B4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Kubiak M, Mucha P, Debowska R, Rotszjen H.</w:t>
            </w:r>
          </w:p>
          <w:p w14:paraId="55BD759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Prospective cohort study</w:t>
            </w:r>
          </w:p>
          <w:p w14:paraId="605618B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</w:tc>
        <w:tc>
          <w:tcPr>
            <w:tcW w:w="1538" w:type="dxa"/>
            <w:shd w:val="clear" w:color="auto" w:fill="auto"/>
          </w:tcPr>
          <w:p w14:paraId="61FF416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Total: 25 patients</w:t>
            </w:r>
          </w:p>
          <w:p w14:paraId="187C0DB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Inclusion criteria:</w:t>
            </w:r>
          </w:p>
          <w:p w14:paraId="6A26F966" w14:textId="77777777" w:rsidR="005C6D5D" w:rsidRPr="003D473E" w:rsidRDefault="005C6D5D" w:rsidP="0009418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Healthy women aged 41-60 years old with </w:t>
            </w:r>
            <w:proofErr w:type="spellStart"/>
            <w:r w:rsidRPr="003D473E">
              <w:rPr>
                <w:iCs/>
              </w:rPr>
              <w:t>photodamaged</w:t>
            </w:r>
            <w:proofErr w:type="spellEnd"/>
            <w:r w:rsidRPr="003D473E">
              <w:rPr>
                <w:iCs/>
              </w:rPr>
              <w:t xml:space="preserve"> skin.</w:t>
            </w:r>
          </w:p>
          <w:p w14:paraId="743AA8AD" w14:textId="77777777" w:rsidR="005C6D5D" w:rsidRPr="003D473E" w:rsidRDefault="005C6D5D" w:rsidP="0009418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Patients with Fitzpatrick skin Types II-III</w:t>
            </w:r>
          </w:p>
          <w:p w14:paraId="0965E0E6" w14:textId="77777777" w:rsidR="005C6D5D" w:rsidRPr="003D473E" w:rsidRDefault="005C6D5D" w:rsidP="0009418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iCs/>
              </w:rPr>
            </w:pPr>
            <w:proofErr w:type="spellStart"/>
            <w:r w:rsidRPr="003D473E">
              <w:rPr>
                <w:iCs/>
              </w:rPr>
              <w:t>Glogau</w:t>
            </w:r>
            <w:proofErr w:type="spellEnd"/>
            <w:r w:rsidRPr="003D473E">
              <w:rPr>
                <w:iCs/>
              </w:rPr>
              <w:t xml:space="preserve"> </w:t>
            </w:r>
            <w:proofErr w:type="spellStart"/>
            <w:r w:rsidRPr="003D473E">
              <w:rPr>
                <w:iCs/>
              </w:rPr>
              <w:t>photoaging</w:t>
            </w:r>
            <w:proofErr w:type="spellEnd"/>
            <w:r w:rsidRPr="003D473E">
              <w:rPr>
                <w:iCs/>
              </w:rPr>
              <w:t xml:space="preserve"> scale Types II and III</w:t>
            </w:r>
          </w:p>
          <w:p w14:paraId="24718856" w14:textId="77777777" w:rsidR="005C6D5D" w:rsidRPr="003D473E" w:rsidRDefault="005C6D5D" w:rsidP="0009418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Patients had at least 3 of the 4 signs of </w:t>
            </w:r>
            <w:proofErr w:type="spellStart"/>
            <w:r w:rsidRPr="003D473E">
              <w:rPr>
                <w:iCs/>
              </w:rPr>
              <w:t>photoaging</w:t>
            </w:r>
            <w:proofErr w:type="spellEnd"/>
            <w:r w:rsidRPr="003D473E">
              <w:rPr>
                <w:iCs/>
              </w:rPr>
              <w:t xml:space="preserve"> (mild-to-moderate hyperpigmentation as well as fine lines and wrinkles, dryness, and erythema). </w:t>
            </w:r>
          </w:p>
          <w:p w14:paraId="3288083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Exclusion criteria:</w:t>
            </w:r>
          </w:p>
          <w:p w14:paraId="27B0BA18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Patients with dermatologic disorders that would interfere with the test results or increase risk</w:t>
            </w:r>
            <w:r>
              <w:rPr>
                <w:iCs/>
              </w:rPr>
              <w:t>s</w:t>
            </w:r>
            <w:r w:rsidRPr="003D473E">
              <w:rPr>
                <w:iCs/>
              </w:rPr>
              <w:t xml:space="preserve"> of adverse reaction.</w:t>
            </w:r>
          </w:p>
        </w:tc>
        <w:tc>
          <w:tcPr>
            <w:tcW w:w="1170" w:type="dxa"/>
            <w:shd w:val="clear" w:color="auto" w:fill="auto"/>
          </w:tcPr>
          <w:p w14:paraId="41DFEB75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15%</w:t>
            </w:r>
          </w:p>
          <w:p w14:paraId="4658BEF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Trichloroacetic acid Peels</w:t>
            </w:r>
          </w:p>
        </w:tc>
        <w:tc>
          <w:tcPr>
            <w:tcW w:w="1170" w:type="dxa"/>
            <w:shd w:val="clear" w:color="auto" w:fill="auto"/>
          </w:tcPr>
          <w:p w14:paraId="55A222C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70% Glycolic Peels</w:t>
            </w:r>
          </w:p>
        </w:tc>
        <w:tc>
          <w:tcPr>
            <w:tcW w:w="1710" w:type="dxa"/>
            <w:shd w:val="clear" w:color="auto" w:fill="auto"/>
          </w:tcPr>
          <w:p w14:paraId="481D1677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Epidermal skin elasticity: </w:t>
            </w:r>
            <w:proofErr w:type="spellStart"/>
            <w:r w:rsidRPr="003D473E">
              <w:rPr>
                <w:iCs/>
              </w:rPr>
              <w:t>Noninvasive</w:t>
            </w:r>
            <w:proofErr w:type="spellEnd"/>
            <w:r w:rsidRPr="003D473E">
              <w:rPr>
                <w:iCs/>
              </w:rPr>
              <w:t xml:space="preserve"> in vivo suction skin elasticity meter equipped with 2-mm measuring probe (</w:t>
            </w:r>
            <w:proofErr w:type="spellStart"/>
            <w:r w:rsidRPr="003D473E">
              <w:rPr>
                <w:iCs/>
              </w:rPr>
              <w:t>Cutometer</w:t>
            </w:r>
            <w:proofErr w:type="spellEnd"/>
            <w:r w:rsidRPr="003D473E">
              <w:rPr>
                <w:iCs/>
              </w:rPr>
              <w:t xml:space="preserve"> SEM 474)</w:t>
            </w:r>
          </w:p>
          <w:p w14:paraId="1EF3BBD5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Hydration of the stratum </w:t>
            </w:r>
            <w:proofErr w:type="spellStart"/>
            <w:r w:rsidRPr="003D473E">
              <w:rPr>
                <w:iCs/>
              </w:rPr>
              <w:t>corneum</w:t>
            </w:r>
            <w:proofErr w:type="spellEnd"/>
            <w:r w:rsidRPr="003D473E">
              <w:rPr>
                <w:iCs/>
              </w:rPr>
              <w:t>: non-invasive skin capacitance meter</w:t>
            </w:r>
          </w:p>
          <w:p w14:paraId="0779A3B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(</w:t>
            </w:r>
            <w:proofErr w:type="spellStart"/>
            <w:r w:rsidRPr="003D473E">
              <w:rPr>
                <w:iCs/>
              </w:rPr>
              <w:t>Corneometer</w:t>
            </w:r>
            <w:proofErr w:type="spellEnd"/>
            <w:r w:rsidRPr="003D473E">
              <w:rPr>
                <w:iCs/>
              </w:rPr>
              <w:t xml:space="preserve"> CM 820)</w:t>
            </w:r>
          </w:p>
          <w:p w14:paraId="608B3677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Melanin and erythema index: narrow-band reflectance spectrophotometer (</w:t>
            </w:r>
            <w:proofErr w:type="spellStart"/>
            <w:r w:rsidRPr="003D473E">
              <w:rPr>
                <w:iCs/>
              </w:rPr>
              <w:t>Mexameter</w:t>
            </w:r>
            <w:proofErr w:type="spellEnd"/>
            <w:r w:rsidRPr="003D473E">
              <w:rPr>
                <w:iCs/>
              </w:rPr>
              <w:t xml:space="preserve"> MX 18)</w:t>
            </w:r>
          </w:p>
          <w:p w14:paraId="57B564E5" w14:textId="77777777" w:rsidR="005C6D5D" w:rsidRPr="003D473E" w:rsidRDefault="005C6D5D" w:rsidP="0009418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Skin improvements (smoothness, roughness, and wrinkles):  video sensor chip with a very high resolution, an objective and UVA light source (</w:t>
            </w:r>
            <w:proofErr w:type="spellStart"/>
            <w:r w:rsidRPr="003D473E">
              <w:rPr>
                <w:iCs/>
              </w:rPr>
              <w:t>Visioscan</w:t>
            </w:r>
            <w:proofErr w:type="spellEnd"/>
            <w:r w:rsidRPr="003D473E">
              <w:rPr>
                <w:iCs/>
              </w:rPr>
              <w:t xml:space="preserve"> 98)</w:t>
            </w:r>
          </w:p>
          <w:p w14:paraId="64EC9415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</w:rPr>
              <w:t xml:space="preserve">Subjective </w:t>
            </w:r>
            <w:r w:rsidRPr="003D473E">
              <w:rPr>
                <w:iCs/>
                <w:lang w:val="en-IN"/>
              </w:rPr>
              <w:t>irritation complaints assessed according to the following scale: 0 = none, 1 = mild, 2 = moderate, 3 = severe.</w:t>
            </w:r>
          </w:p>
        </w:tc>
        <w:tc>
          <w:tcPr>
            <w:tcW w:w="1260" w:type="dxa"/>
            <w:shd w:val="clear" w:color="auto" w:fill="auto"/>
          </w:tcPr>
          <w:p w14:paraId="62F9E33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Treatment duration: five peel sessions with 2 weeks interval </w:t>
            </w:r>
            <w:proofErr w:type="gramStart"/>
            <w:r w:rsidRPr="003D473E">
              <w:rPr>
                <w:iCs/>
              </w:rPr>
              <w:t>( 10</w:t>
            </w:r>
            <w:proofErr w:type="gramEnd"/>
            <w:r w:rsidRPr="003D473E">
              <w:rPr>
                <w:iCs/>
              </w:rPr>
              <w:t xml:space="preserve"> weeks) Follow up: before each treatment</w:t>
            </w:r>
          </w:p>
          <w:p w14:paraId="278F6D6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proofErr w:type="gramStart"/>
            <w:r w:rsidRPr="003D473E">
              <w:rPr>
                <w:iCs/>
              </w:rPr>
              <w:t>and</w:t>
            </w:r>
            <w:proofErr w:type="gramEnd"/>
            <w:r w:rsidRPr="003D473E">
              <w:rPr>
                <w:iCs/>
              </w:rPr>
              <w:t xml:space="preserve"> 3 months after the last application.</w:t>
            </w:r>
          </w:p>
        </w:tc>
        <w:tc>
          <w:tcPr>
            <w:tcW w:w="1350" w:type="dxa"/>
            <w:shd w:val="clear" w:color="auto" w:fill="auto"/>
          </w:tcPr>
          <w:p w14:paraId="4465FFBC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Elasticity improvement was similar in both groups</w:t>
            </w:r>
          </w:p>
          <w:p w14:paraId="1810A2EB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GA</w:t>
            </w:r>
            <w:r w:rsidRPr="003D473E">
              <w:rPr>
                <w:iCs/>
              </w:rPr>
              <w:t xml:space="preserve"> is more superior in TCA in improving skin moisture</w:t>
            </w:r>
          </w:p>
          <w:p w14:paraId="5146E01F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  <w:lang w:val="en-ID"/>
              </w:rPr>
              <w:t>Melanin intensity decreased significantly after GA peeling but not stati</w:t>
            </w:r>
            <w:r>
              <w:rPr>
                <w:iCs/>
                <w:lang w:val="en-ID"/>
              </w:rPr>
              <w:t>s</w:t>
            </w:r>
            <w:r w:rsidRPr="003D473E">
              <w:rPr>
                <w:iCs/>
                <w:lang w:val="en-ID"/>
              </w:rPr>
              <w:t>tically significant with TCA peeling</w:t>
            </w:r>
          </w:p>
          <w:p w14:paraId="2710DB6E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  <w:lang w:val="en-ID"/>
              </w:rPr>
              <w:t>Erythema was increase</w:t>
            </w:r>
            <w:r>
              <w:rPr>
                <w:iCs/>
                <w:lang w:val="en-ID"/>
              </w:rPr>
              <w:t>d</w:t>
            </w:r>
            <w:r w:rsidRPr="003D473E">
              <w:rPr>
                <w:iCs/>
                <w:lang w:val="en-ID"/>
              </w:rPr>
              <w:t xml:space="preserve"> in both groups for the first 5 weeks but reduce after 20 weeks significantly only in </w:t>
            </w:r>
            <w:r>
              <w:rPr>
                <w:iCs/>
                <w:lang w:val="en-ID"/>
              </w:rPr>
              <w:t xml:space="preserve">the </w:t>
            </w:r>
            <w:r w:rsidRPr="003D473E">
              <w:rPr>
                <w:iCs/>
                <w:lang w:val="en-ID"/>
              </w:rPr>
              <w:t>TCA group</w:t>
            </w:r>
          </w:p>
          <w:p w14:paraId="4CBEE074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>
              <w:rPr>
                <w:iCs/>
                <w:lang w:val="en-ID"/>
              </w:rPr>
              <w:t>Both groups showed</w:t>
            </w:r>
            <w:r w:rsidRPr="003D473E">
              <w:rPr>
                <w:iCs/>
                <w:lang w:val="en-ID"/>
              </w:rPr>
              <w:t xml:space="preserve"> improvement of skin surface with no significant difference.</w:t>
            </w:r>
          </w:p>
        </w:tc>
        <w:tc>
          <w:tcPr>
            <w:tcW w:w="1638" w:type="dxa"/>
            <w:shd w:val="clear" w:color="auto" w:fill="auto"/>
          </w:tcPr>
          <w:p w14:paraId="51B5A5A5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Subjective evaluation showed a good or very good response (GA, 84%; TCA, 68%</w:t>
            </w:r>
            <w:proofErr w:type="gramStart"/>
            <w:r w:rsidRPr="003D473E">
              <w:rPr>
                <w:iCs/>
              </w:rPr>
              <w:t>) which</w:t>
            </w:r>
            <w:proofErr w:type="gramEnd"/>
            <w:r w:rsidRPr="003D473E">
              <w:rPr>
                <w:iCs/>
              </w:rPr>
              <w:t xml:space="preserve"> was statistically insignificant.</w:t>
            </w:r>
          </w:p>
          <w:p w14:paraId="40A08D2C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The 70% GA procedure caused more discomfort and strong stinging during the application</w:t>
            </w:r>
          </w:p>
          <w:p w14:paraId="6A54AFD7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15%</w:t>
            </w:r>
            <w:r>
              <w:rPr>
                <w:iCs/>
              </w:rPr>
              <w:t xml:space="preserve"> </w:t>
            </w:r>
            <w:r w:rsidRPr="003D473E">
              <w:rPr>
                <w:iCs/>
              </w:rPr>
              <w:t>TCA peel was associated</w:t>
            </w:r>
            <w:r>
              <w:rPr>
                <w:iCs/>
              </w:rPr>
              <w:t xml:space="preserve"> </w:t>
            </w:r>
            <w:r w:rsidRPr="003D473E">
              <w:rPr>
                <w:iCs/>
              </w:rPr>
              <w:t xml:space="preserve">with immediate stinging and burning that was most pronounced at </w:t>
            </w:r>
            <w:r>
              <w:rPr>
                <w:iCs/>
              </w:rPr>
              <w:t xml:space="preserve">the </w:t>
            </w:r>
            <w:r w:rsidRPr="003D473E">
              <w:rPr>
                <w:iCs/>
              </w:rPr>
              <w:t>first visit</w:t>
            </w:r>
          </w:p>
        </w:tc>
        <w:tc>
          <w:tcPr>
            <w:tcW w:w="1440" w:type="dxa"/>
          </w:tcPr>
          <w:p w14:paraId="4DEAC9A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70% GA and 15% TCA as superficial peels proved to be an effective treatment modality</w:t>
            </w:r>
          </w:p>
          <w:p w14:paraId="43472A3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proofErr w:type="gramStart"/>
            <w:r w:rsidRPr="003D473E">
              <w:rPr>
                <w:iCs/>
              </w:rPr>
              <w:t>for</w:t>
            </w:r>
            <w:proofErr w:type="gramEnd"/>
            <w:r w:rsidRPr="003D473E">
              <w:rPr>
                <w:iCs/>
              </w:rPr>
              <w:t xml:space="preserve"> </w:t>
            </w:r>
            <w:proofErr w:type="spellStart"/>
            <w:r w:rsidRPr="003D473E">
              <w:rPr>
                <w:iCs/>
              </w:rPr>
              <w:t>photodamaged</w:t>
            </w:r>
            <w:proofErr w:type="spellEnd"/>
            <w:r w:rsidRPr="003D473E">
              <w:rPr>
                <w:iCs/>
              </w:rPr>
              <w:t xml:space="preserve"> facial skin.</w:t>
            </w:r>
          </w:p>
          <w:p w14:paraId="1C2B674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</w:p>
          <w:p w14:paraId="482707A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</w:rPr>
              <w:t>Glycolic acid increases skin’s hydration faster.</w:t>
            </w:r>
          </w:p>
        </w:tc>
      </w:tr>
      <w:tr w:rsidR="00151A11" w:rsidRPr="003D473E" w14:paraId="5010ED21" w14:textId="77777777" w:rsidTr="00094180">
        <w:trPr>
          <w:trHeight w:val="3780"/>
        </w:trPr>
        <w:tc>
          <w:tcPr>
            <w:tcW w:w="558" w:type="dxa"/>
            <w:shd w:val="clear" w:color="auto" w:fill="auto"/>
          </w:tcPr>
          <w:p w14:paraId="72F0713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0D338F9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Randomized controlled trial comparing 35% trichloroacetic acid peel and 5</w:t>
            </w:r>
            <w:r w:rsidRPr="003D473E">
              <w:rPr>
                <w:rFonts w:ascii="Noteworthy Light" w:hAnsi="Noteworthy Light" w:cs="Noteworthy Light"/>
                <w:iCs/>
                <w:lang w:val="en-IN"/>
              </w:rPr>
              <w:t>‐</w:t>
            </w:r>
            <w:r w:rsidRPr="003D473E">
              <w:rPr>
                <w:iCs/>
                <w:lang w:val="en-IN"/>
              </w:rPr>
              <w:t>aminolaevulinic acid photodynamic therapy (ALA PDT) for treating multiple actinic keratosis. (2016)</w:t>
            </w:r>
          </w:p>
          <w:p w14:paraId="0E175FA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Holzer G, Pinkowicz A, Radakovic S, Schmidt JB, Tanew A.</w:t>
            </w:r>
          </w:p>
          <w:p w14:paraId="31BD696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Randomized controlled trial</w:t>
            </w:r>
          </w:p>
        </w:tc>
        <w:tc>
          <w:tcPr>
            <w:tcW w:w="1538" w:type="dxa"/>
            <w:shd w:val="clear" w:color="auto" w:fill="auto"/>
          </w:tcPr>
          <w:p w14:paraId="4A8259A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Total: 28</w:t>
            </w:r>
          </w:p>
          <w:p w14:paraId="05B7554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Inclusion criteria: Patients with five actinic keratoses lesions in two comparable anatomical areas on the head</w:t>
            </w:r>
          </w:p>
          <w:p w14:paraId="65507D28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Exclusion criteria:</w:t>
            </w:r>
          </w:p>
          <w:p w14:paraId="5BDE4FFB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Pregnancy</w:t>
            </w:r>
          </w:p>
          <w:p w14:paraId="7AAF31F6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Immunosuppression</w:t>
            </w:r>
          </w:p>
          <w:p w14:paraId="2E1CAC25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Topical treatment within the last two weeks before inclusion into the study</w:t>
            </w:r>
          </w:p>
          <w:p w14:paraId="1D04D1FF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Systemic retinoid therapy within the previous six months</w:t>
            </w:r>
          </w:p>
          <w:p w14:paraId="5CF8F336" w14:textId="77777777" w:rsidR="005C6D5D" w:rsidRPr="003D473E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Patients under </w:t>
            </w:r>
            <w:proofErr w:type="spellStart"/>
            <w:r w:rsidRPr="003D473E">
              <w:rPr>
                <w:iCs/>
              </w:rPr>
              <w:t>ongoing</w:t>
            </w:r>
            <w:proofErr w:type="spellEnd"/>
            <w:r w:rsidRPr="003D473E">
              <w:rPr>
                <w:iCs/>
              </w:rPr>
              <w:t xml:space="preserve"> therapy with oral anticoagulants</w:t>
            </w:r>
          </w:p>
          <w:p w14:paraId="24CDF8A5" w14:textId="24FF4820" w:rsidR="005C6D5D" w:rsidRPr="00094180" w:rsidRDefault="005C6D5D" w:rsidP="000941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Contraindication against PDT or TCA peeling such as local skin infections or sensitization against 5-ALA or TCA.</w:t>
            </w:r>
          </w:p>
        </w:tc>
        <w:tc>
          <w:tcPr>
            <w:tcW w:w="1170" w:type="dxa"/>
            <w:shd w:val="clear" w:color="auto" w:fill="auto"/>
          </w:tcPr>
          <w:p w14:paraId="0CC89335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>
              <w:rPr>
                <w:iCs/>
                <w:lang w:val="en-IN"/>
              </w:rPr>
              <w:t>35% t</w:t>
            </w:r>
            <w:r w:rsidRPr="003D473E">
              <w:rPr>
                <w:iCs/>
                <w:lang w:val="en-IN"/>
              </w:rPr>
              <w:t>richloroacetic acid peel</w:t>
            </w:r>
          </w:p>
        </w:tc>
        <w:tc>
          <w:tcPr>
            <w:tcW w:w="1170" w:type="dxa"/>
            <w:shd w:val="clear" w:color="auto" w:fill="auto"/>
          </w:tcPr>
          <w:p w14:paraId="05C413C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5-aminolaevulinic acid 20% photodynamic therapy</w:t>
            </w:r>
          </w:p>
          <w:p w14:paraId="4E3668C4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  <w:p w14:paraId="185E140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14:paraId="6C3213F2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D"/>
              </w:rPr>
            </w:pPr>
            <w:r w:rsidRPr="003D473E">
              <w:rPr>
                <w:iCs/>
              </w:rPr>
              <w:t>Therapeutic efficacy and cosmetic outcome was assessed by measuring the reduction of the total lesion count, complete clearance of pre-existing actinic keratosis lesions</w:t>
            </w:r>
            <w:proofErr w:type="gramStart"/>
            <w:r w:rsidRPr="003D473E">
              <w:rPr>
                <w:iCs/>
              </w:rPr>
              <w:t>,  PGA</w:t>
            </w:r>
            <w:proofErr w:type="gramEnd"/>
            <w:r w:rsidRPr="003D473E">
              <w:rPr>
                <w:iCs/>
              </w:rPr>
              <w:t xml:space="preserve"> (physician global assessment) of the target area on a 7-point scale (0=completely cleared, 1=almost clear, 2=mild, 3=mild-to-moderate, 4=moderate, 5=moderate to severe, 6=severe), and new lesion count within the target area </w:t>
            </w:r>
            <w:r w:rsidRPr="003D473E">
              <w:rPr>
                <w:iCs/>
                <w:lang w:val="en-ID"/>
              </w:rPr>
              <w:t>using Fotofinder software.</w:t>
            </w:r>
          </w:p>
          <w:p w14:paraId="583423D9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D"/>
              </w:rPr>
            </w:pPr>
          </w:p>
          <w:p w14:paraId="63501C43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Adverse events were assessed by recording treatment-related pain using </w:t>
            </w:r>
            <w:r>
              <w:rPr>
                <w:iCs/>
              </w:rPr>
              <w:t xml:space="preserve">the </w:t>
            </w:r>
            <w:r w:rsidRPr="003D473E">
              <w:rPr>
                <w:iCs/>
              </w:rPr>
              <w:t xml:space="preserve">Visual Analogue Scale and scarring. </w:t>
            </w:r>
          </w:p>
        </w:tc>
        <w:tc>
          <w:tcPr>
            <w:tcW w:w="1260" w:type="dxa"/>
            <w:shd w:val="clear" w:color="auto" w:fill="auto"/>
          </w:tcPr>
          <w:p w14:paraId="13592DC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Treatment duration: 12 months. </w:t>
            </w:r>
          </w:p>
          <w:p w14:paraId="5F3DF34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>Follow up:</w:t>
            </w:r>
          </w:p>
          <w:p w14:paraId="66AB99CD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Assessments were done by a blinded investigator 1,3,6, and 12 months after treatment. </w:t>
            </w:r>
          </w:p>
        </w:tc>
        <w:tc>
          <w:tcPr>
            <w:tcW w:w="1350" w:type="dxa"/>
            <w:shd w:val="clear" w:color="auto" w:fill="auto"/>
          </w:tcPr>
          <w:p w14:paraId="60383C97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 xml:space="preserve">- Reduction of the total lesion count was found 31% in </w:t>
            </w:r>
            <w:r>
              <w:rPr>
                <w:iCs/>
                <w:lang w:val="en-IN"/>
              </w:rPr>
              <w:t xml:space="preserve">the </w:t>
            </w:r>
            <w:r w:rsidRPr="003D473E">
              <w:rPr>
                <w:iCs/>
                <w:lang w:val="en-IN"/>
              </w:rPr>
              <w:t xml:space="preserve">TCA group and 58% in </w:t>
            </w:r>
            <w:r>
              <w:rPr>
                <w:iCs/>
                <w:lang w:val="en-IN"/>
              </w:rPr>
              <w:t xml:space="preserve">the </w:t>
            </w:r>
            <w:r w:rsidRPr="003D473E">
              <w:rPr>
                <w:iCs/>
                <w:lang w:val="en-IN"/>
              </w:rPr>
              <w:t>ALA PDT group.</w:t>
            </w:r>
          </w:p>
          <w:p w14:paraId="68795501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- Complete clearance of pre</w:t>
            </w:r>
            <w:r w:rsidRPr="003D473E">
              <w:rPr>
                <w:rFonts w:ascii="Noteworthy Light" w:hAnsi="Noteworthy Light" w:cs="Noteworthy Light"/>
                <w:iCs/>
                <w:lang w:val="en-IN"/>
              </w:rPr>
              <w:t>‐</w:t>
            </w:r>
            <w:r w:rsidRPr="003D473E">
              <w:rPr>
                <w:iCs/>
                <w:lang w:val="en-IN"/>
              </w:rPr>
              <w:t>existing les</w:t>
            </w:r>
            <w:r>
              <w:rPr>
                <w:iCs/>
                <w:lang w:val="en-IN"/>
              </w:rPr>
              <w:t>ions was</w:t>
            </w:r>
            <w:r w:rsidRPr="003D473E">
              <w:rPr>
                <w:iCs/>
                <w:lang w:val="en-IN"/>
              </w:rPr>
              <w:t xml:space="preserve"> 49% for TCA and 74% for ALA PDT.</w:t>
            </w:r>
          </w:p>
          <w:p w14:paraId="11BEF3A3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- Treatment failure was observed in seven patients (25%) after TCA and in two patients (7%) after PDT treatment.</w:t>
            </w:r>
          </w:p>
        </w:tc>
        <w:tc>
          <w:tcPr>
            <w:tcW w:w="1638" w:type="dxa"/>
            <w:shd w:val="clear" w:color="auto" w:fill="auto"/>
          </w:tcPr>
          <w:p w14:paraId="659579BF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-Treatment related pain was significantly higher for ALA PDT (VAS 7·5 ± 2·3 vs. TCA: 5·1 ± 2·6)</w:t>
            </w:r>
          </w:p>
          <w:p w14:paraId="326C83CE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  <w:lang w:val="en-IN"/>
              </w:rPr>
            </w:pPr>
            <w:r w:rsidRPr="003D473E">
              <w:rPr>
                <w:iCs/>
                <w:lang w:val="en-IN"/>
              </w:rPr>
              <w:t>- Scarring (n</w:t>
            </w:r>
            <w:r>
              <w:rPr>
                <w:iCs/>
                <w:lang w:val="en-IN"/>
              </w:rPr>
              <w:t xml:space="preserve"> = 6, 21%) was seen only in TCA-</w:t>
            </w:r>
            <w:r w:rsidRPr="003D473E">
              <w:rPr>
                <w:iCs/>
                <w:lang w:val="en-IN"/>
              </w:rPr>
              <w:t>treated patients.</w:t>
            </w:r>
          </w:p>
        </w:tc>
        <w:tc>
          <w:tcPr>
            <w:tcW w:w="1440" w:type="dxa"/>
          </w:tcPr>
          <w:p w14:paraId="08095380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  <w:r w:rsidRPr="003D473E">
              <w:rPr>
                <w:iCs/>
              </w:rPr>
              <w:t xml:space="preserve">ALA PDT provided better clinical results than TCA in the treatment of patients with extensive field </w:t>
            </w:r>
            <w:proofErr w:type="spellStart"/>
            <w:r w:rsidRPr="003D473E">
              <w:rPr>
                <w:iCs/>
              </w:rPr>
              <w:t>cancerization</w:t>
            </w:r>
            <w:proofErr w:type="spellEnd"/>
            <w:r w:rsidRPr="003D473E">
              <w:rPr>
                <w:iCs/>
              </w:rPr>
              <w:t xml:space="preserve"> and multiple AKs.</w:t>
            </w:r>
          </w:p>
          <w:p w14:paraId="68D50AEC" w14:textId="77777777" w:rsidR="005C6D5D" w:rsidRPr="003D473E" w:rsidRDefault="005C6D5D" w:rsidP="00094180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3D3A6451" w14:textId="77777777" w:rsidR="00514711" w:rsidRPr="00514711" w:rsidRDefault="00514711" w:rsidP="00B15477">
      <w:pPr>
        <w:suppressLineNumbers/>
      </w:pPr>
    </w:p>
    <w:sectPr w:rsidR="00514711" w:rsidRPr="00514711" w:rsidSect="00B15477"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E0"/>
    <w:multiLevelType w:val="hybridMultilevel"/>
    <w:tmpl w:val="2F30B148"/>
    <w:styleLink w:val="ImportedStyle2"/>
    <w:lvl w:ilvl="0" w:tplc="87B4A3E2"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A49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2FB8C">
      <w:start w:val="1"/>
      <w:numFmt w:val="lowerRoman"/>
      <w:lvlText w:val="%3."/>
      <w:lvlJc w:val="left"/>
      <w:pPr>
        <w:ind w:left="18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4C9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606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CB380">
      <w:start w:val="1"/>
      <w:numFmt w:val="lowerRoman"/>
      <w:lvlText w:val="%6."/>
      <w:lvlJc w:val="left"/>
      <w:pPr>
        <w:ind w:left="39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077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A6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04CCA">
      <w:start w:val="1"/>
      <w:numFmt w:val="lowerRoman"/>
      <w:lvlText w:val="%9."/>
      <w:lvlJc w:val="left"/>
      <w:pPr>
        <w:ind w:left="61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2019D8"/>
    <w:multiLevelType w:val="hybridMultilevel"/>
    <w:tmpl w:val="318C552C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6EB"/>
    <w:multiLevelType w:val="hybridMultilevel"/>
    <w:tmpl w:val="FA48656E"/>
    <w:lvl w:ilvl="0" w:tplc="11BCE04A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BC23C9B"/>
    <w:multiLevelType w:val="hybridMultilevel"/>
    <w:tmpl w:val="B4E41F20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C780F"/>
    <w:multiLevelType w:val="hybridMultilevel"/>
    <w:tmpl w:val="7826E004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1040"/>
    <w:multiLevelType w:val="hybridMultilevel"/>
    <w:tmpl w:val="117E79C2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E98"/>
    <w:multiLevelType w:val="hybridMultilevel"/>
    <w:tmpl w:val="919C8B8C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5B267F"/>
    <w:multiLevelType w:val="hybridMultilevel"/>
    <w:tmpl w:val="059EB8E8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6453FDF"/>
    <w:multiLevelType w:val="hybridMultilevel"/>
    <w:tmpl w:val="84EE4638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2B2B"/>
    <w:multiLevelType w:val="hybridMultilevel"/>
    <w:tmpl w:val="B0040574"/>
    <w:lvl w:ilvl="0" w:tplc="11BCE0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5D"/>
    <w:rsid w:val="00094180"/>
    <w:rsid w:val="00151A11"/>
    <w:rsid w:val="001826CA"/>
    <w:rsid w:val="001B3E07"/>
    <w:rsid w:val="00277A23"/>
    <w:rsid w:val="004C423C"/>
    <w:rsid w:val="00514711"/>
    <w:rsid w:val="005C6D5D"/>
    <w:rsid w:val="006230C3"/>
    <w:rsid w:val="007A681B"/>
    <w:rsid w:val="00B15477"/>
    <w:rsid w:val="00E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31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D"/>
    <w:rPr>
      <w:rFonts w:ascii="Times New Roman" w:eastAsiaTheme="minorHAnsi" w:hAnsi="Times New Roman" w:cs="Times New Roman"/>
      <w:lang w:val="en-GB" w:eastAsia="en-GB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5C6D5D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1B3E07"/>
    <w:pPr>
      <w:numPr>
        <w:numId w:val="1"/>
      </w:numPr>
    </w:p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5C6D5D"/>
    <w:rPr>
      <w:rFonts w:ascii="Times New Roman" w:eastAsia="Times New Roman" w:hAnsi="Times New Roman" w:cs="Times New Roman"/>
      <w:b/>
      <w:color w:val="000000" w:themeColor="text1"/>
      <w:sz w:val="28"/>
      <w:szCs w:val="26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1826CA"/>
  </w:style>
  <w:style w:type="table" w:styleId="TableGrid">
    <w:name w:val="Table Grid"/>
    <w:basedOn w:val="TableNormal"/>
    <w:uiPriority w:val="59"/>
    <w:rsid w:val="0051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D"/>
    <w:rPr>
      <w:rFonts w:ascii="Times New Roman" w:eastAsiaTheme="minorHAnsi" w:hAnsi="Times New Roman" w:cs="Times New Roman"/>
      <w:lang w:val="en-GB" w:eastAsia="en-GB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5C6D5D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1B3E07"/>
    <w:pPr>
      <w:numPr>
        <w:numId w:val="1"/>
      </w:numPr>
    </w:p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5C6D5D"/>
    <w:rPr>
      <w:rFonts w:ascii="Times New Roman" w:eastAsia="Times New Roman" w:hAnsi="Times New Roman" w:cs="Times New Roman"/>
      <w:b/>
      <w:color w:val="000000" w:themeColor="text1"/>
      <w:sz w:val="28"/>
      <w:szCs w:val="26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1826CA"/>
  </w:style>
  <w:style w:type="table" w:styleId="TableGrid">
    <w:name w:val="Table Grid"/>
    <w:basedOn w:val="TableNormal"/>
    <w:uiPriority w:val="59"/>
    <w:rsid w:val="0051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E06CE-6C20-A346-AADA-A4271666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1630</Words>
  <Characters>9293</Characters>
  <Application>Microsoft Macintosh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Fadhila Dea Safira</dc:creator>
  <cp:keywords/>
  <dc:description/>
  <cp:lastModifiedBy>Fadhila Dea Safira</cp:lastModifiedBy>
  <cp:revision>6</cp:revision>
  <cp:lastPrinted>2021-04-26T15:30:00Z</cp:lastPrinted>
  <dcterms:created xsi:type="dcterms:W3CDTF">2021-04-26T15:29:00Z</dcterms:created>
  <dcterms:modified xsi:type="dcterms:W3CDTF">2021-05-02T04:22:00Z</dcterms:modified>
</cp:coreProperties>
</file>