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A428E" w:rsidRDefault="001C31C3" w:rsidP="002A428E">
      <w:pPr>
        <w:spacing w:line="360" w:lineRule="auto"/>
      </w:pPr>
      <w:r>
        <w:object w:dxaOrig="14335" w:dyaOrig="6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95pt;height:187.85pt" o:ole="">
            <v:imagedata r:id="rId7" o:title=""/>
          </v:shape>
          <o:OLEObject Type="Embed" ProgID="ChemDraw.Document.6.0" ShapeID="_x0000_i1025" DrawAspect="Content" ObjectID="_1588070305" r:id="rId8"/>
        </w:object>
      </w:r>
      <w:bookmarkEnd w:id="0"/>
    </w:p>
    <w:p w:rsidR="00F16E5F" w:rsidRDefault="00024B47">
      <w:pPr>
        <w:jc w:val="center"/>
        <w:rPr>
          <w:rFonts w:ascii="Times New Roman" w:hAnsi="Times New Roman" w:cs="Times New Roman"/>
          <w:sz w:val="18"/>
          <w:szCs w:val="18"/>
        </w:rPr>
      </w:pPr>
      <w:r w:rsidRPr="00024B47">
        <w:rPr>
          <w:rFonts w:ascii="Times New Roman" w:hAnsi="Times New Roman" w:cs="Times New Roman"/>
          <w:b/>
          <w:sz w:val="18"/>
          <w:szCs w:val="18"/>
        </w:rPr>
        <w:t>Fig</w:t>
      </w:r>
      <w:r w:rsidR="00C95404">
        <w:rPr>
          <w:rFonts w:ascii="Times New Roman" w:hAnsi="Times New Roman" w:cs="Times New Roman" w:hint="eastAsia"/>
          <w:b/>
          <w:sz w:val="18"/>
          <w:szCs w:val="18"/>
        </w:rPr>
        <w:t>ure</w:t>
      </w:r>
      <w:r w:rsidRPr="00024B47">
        <w:rPr>
          <w:rFonts w:ascii="Times New Roman" w:hAnsi="Times New Roman" w:cs="Times New Roman"/>
          <w:b/>
          <w:sz w:val="18"/>
          <w:szCs w:val="18"/>
        </w:rPr>
        <w:t xml:space="preserve"> S1</w:t>
      </w:r>
      <w:r w:rsidRPr="00024B47">
        <w:rPr>
          <w:rFonts w:ascii="Times New Roman" w:hAnsi="Times New Roman" w:cs="Times New Roman"/>
          <w:sz w:val="18"/>
          <w:szCs w:val="18"/>
        </w:rPr>
        <w:t>. The total ion chromatogram of XHP obtained from GC-MS analysis.</w:t>
      </w:r>
    </w:p>
    <w:sectPr w:rsidR="00F16E5F" w:rsidSect="005E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D6" w:rsidRDefault="00F159D6" w:rsidP="00052473">
      <w:r>
        <w:separator/>
      </w:r>
    </w:p>
  </w:endnote>
  <w:endnote w:type="continuationSeparator" w:id="1">
    <w:p w:rsidR="00F159D6" w:rsidRDefault="00F159D6" w:rsidP="0005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D6" w:rsidRDefault="00F159D6" w:rsidP="00052473">
      <w:r>
        <w:separator/>
      </w:r>
    </w:p>
  </w:footnote>
  <w:footnote w:type="continuationSeparator" w:id="1">
    <w:p w:rsidR="00F159D6" w:rsidRDefault="00F159D6" w:rsidP="00052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90B"/>
    <w:multiLevelType w:val="hybridMultilevel"/>
    <w:tmpl w:val="3F4EE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820"/>
    <w:rsid w:val="00024B47"/>
    <w:rsid w:val="00052473"/>
    <w:rsid w:val="00094673"/>
    <w:rsid w:val="001C31C3"/>
    <w:rsid w:val="002A428E"/>
    <w:rsid w:val="005E03EB"/>
    <w:rsid w:val="007A6820"/>
    <w:rsid w:val="008865C3"/>
    <w:rsid w:val="00A40F04"/>
    <w:rsid w:val="00C95404"/>
    <w:rsid w:val="00D07F05"/>
    <w:rsid w:val="00EE79F9"/>
    <w:rsid w:val="00F159D6"/>
    <w:rsid w:val="00F16E5F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31C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1C31C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1C31C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C31C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C31C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C31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31C3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052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052473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052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052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2018-05-17T05:52:00Z</dcterms:created>
  <dcterms:modified xsi:type="dcterms:W3CDTF">2018-05-17T05:52:00Z</dcterms:modified>
</cp:coreProperties>
</file>