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29" w:rsidRDefault="004A0029" w:rsidP="004A0029">
      <w:pPr>
        <w:spacing w:after="0"/>
        <w:ind w:right="-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Table 3.  </w:t>
      </w:r>
      <w:r w:rsidRPr="00F51DB7">
        <w:rPr>
          <w:rFonts w:ascii="Arial" w:hAnsi="Arial" w:cs="Arial"/>
          <w:sz w:val="20"/>
        </w:rPr>
        <w:t xml:space="preserve">Predictive accuracy for classification of </w:t>
      </w:r>
      <w:r>
        <w:rPr>
          <w:rFonts w:ascii="Arial" w:hAnsi="Arial" w:cs="Arial"/>
          <w:sz w:val="20"/>
        </w:rPr>
        <w:t>transition</w:t>
      </w:r>
      <w:r w:rsidRPr="00F51DB7">
        <w:rPr>
          <w:rFonts w:ascii="Arial" w:hAnsi="Arial" w:cs="Arial"/>
          <w:sz w:val="20"/>
        </w:rPr>
        <w:t xml:space="preserve"> t</w:t>
      </w:r>
      <w:r>
        <w:rPr>
          <w:rFonts w:ascii="Arial" w:hAnsi="Arial" w:cs="Arial"/>
          <w:sz w:val="20"/>
        </w:rPr>
        <w:t xml:space="preserve">o Alzheimer’s </w:t>
      </w:r>
      <w:proofErr w:type="gramStart"/>
      <w:r>
        <w:rPr>
          <w:rFonts w:ascii="Arial" w:hAnsi="Arial" w:cs="Arial"/>
          <w:sz w:val="20"/>
        </w:rPr>
        <w:t>Disease</w:t>
      </w:r>
      <w:proofErr w:type="gramEnd"/>
      <w:r>
        <w:rPr>
          <w:rFonts w:ascii="Arial" w:hAnsi="Arial" w:cs="Arial"/>
          <w:sz w:val="20"/>
        </w:rPr>
        <w:t xml:space="preserve"> (AD) by 3 </w:t>
      </w:r>
      <w:r w:rsidRPr="00F51DB7">
        <w:rPr>
          <w:rFonts w:ascii="Arial" w:hAnsi="Arial" w:cs="Arial"/>
          <w:sz w:val="20"/>
        </w:rPr>
        <w:t xml:space="preserve">years of follow-up, using a threshold of 0.5 on predicted risk derived from the logistic regression models.  Area under the curve was derived from Receiver Operating Characteristic (ROC) analyses. </w:t>
      </w:r>
    </w:p>
    <w:p w:rsidR="004A0029" w:rsidRPr="0079443C" w:rsidRDefault="004A0029" w:rsidP="004A0029">
      <w:pPr>
        <w:spacing w:after="0"/>
        <w:rPr>
          <w:rFonts w:ascii="Arial" w:hAnsi="Arial"/>
          <w:sz w:val="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9"/>
        <w:gridCol w:w="1132"/>
        <w:gridCol w:w="1185"/>
        <w:gridCol w:w="754"/>
        <w:gridCol w:w="1239"/>
        <w:gridCol w:w="1390"/>
        <w:gridCol w:w="1357"/>
        <w:gridCol w:w="1444"/>
      </w:tblGrid>
      <w:tr w:rsidR="004A0029" w:rsidRPr="00F51DB7">
        <w:trPr>
          <w:trHeight w:val="576"/>
        </w:trPr>
        <w:tc>
          <w:tcPr>
            <w:tcW w:w="1579" w:type="dxa"/>
            <w:tcBorders>
              <w:left w:val="nil"/>
              <w:bottom w:val="double" w:sz="4" w:space="0" w:color="auto"/>
              <w:right w:val="nil"/>
            </w:tcBorders>
          </w:tcPr>
          <w:p w:rsidR="004A0029" w:rsidRPr="00191CA4" w:rsidRDefault="004A0029" w:rsidP="00144939">
            <w:pPr>
              <w:widowControl w:val="0"/>
              <w:spacing w:after="0"/>
              <w:rPr>
                <w:rFonts w:ascii="Arial" w:hAnsi="Arial" w:cs="Arial"/>
                <w:sz w:val="16"/>
                <w:lang/>
              </w:rPr>
            </w:pPr>
            <w:r w:rsidRPr="00191CA4">
              <w:rPr>
                <w:rFonts w:ascii="Arial" w:hAnsi="Arial" w:cs="Arial"/>
                <w:sz w:val="16"/>
                <w:lang/>
              </w:rPr>
              <w:t>Predictor</w:t>
            </w:r>
          </w:p>
          <w:p w:rsidR="004A0029" w:rsidRPr="00191CA4" w:rsidRDefault="004A0029" w:rsidP="00144939">
            <w:pPr>
              <w:widowControl w:val="0"/>
              <w:spacing w:after="0"/>
              <w:rPr>
                <w:rFonts w:ascii="Arial" w:hAnsi="Arial" w:cs="Arial"/>
                <w:sz w:val="16"/>
                <w:lang/>
              </w:rPr>
            </w:pPr>
            <w:r w:rsidRPr="00191CA4">
              <w:rPr>
                <w:rFonts w:ascii="Arial" w:hAnsi="Arial" w:cs="Arial"/>
                <w:sz w:val="16"/>
                <w:lang/>
              </w:rPr>
              <w:t>Variables</w:t>
            </w:r>
          </w:p>
        </w:tc>
        <w:tc>
          <w:tcPr>
            <w:tcW w:w="1132" w:type="dxa"/>
            <w:tcBorders>
              <w:left w:val="nil"/>
              <w:bottom w:val="double" w:sz="4" w:space="0" w:color="auto"/>
              <w:right w:val="nil"/>
            </w:tcBorders>
          </w:tcPr>
          <w:p w:rsidR="004A0029" w:rsidRPr="00191CA4" w:rsidRDefault="004A0029" w:rsidP="00144939">
            <w:pPr>
              <w:widowControl w:val="0"/>
              <w:spacing w:after="0"/>
              <w:ind w:left="-11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>
              <w:rPr>
                <w:rFonts w:ascii="Arial" w:hAnsi="Arial" w:cs="Arial"/>
                <w:sz w:val="16"/>
                <w:szCs w:val="18"/>
                <w:lang/>
              </w:rPr>
              <w:t xml:space="preserve">N: converters to </w:t>
            </w:r>
            <w:r w:rsidRPr="00191CA4">
              <w:rPr>
                <w:rFonts w:ascii="Arial" w:hAnsi="Arial" w:cs="Arial"/>
                <w:sz w:val="16"/>
                <w:szCs w:val="18"/>
                <w:lang/>
              </w:rPr>
              <w:t xml:space="preserve">AD / </w:t>
            </w:r>
            <w:r>
              <w:rPr>
                <w:rFonts w:ascii="Arial" w:hAnsi="Arial" w:cs="Arial"/>
                <w:sz w:val="16"/>
                <w:szCs w:val="18"/>
                <w:lang/>
              </w:rPr>
              <w:t>t</w:t>
            </w:r>
            <w:r w:rsidRPr="00191CA4">
              <w:rPr>
                <w:rFonts w:ascii="Arial" w:hAnsi="Arial" w:cs="Arial"/>
                <w:sz w:val="16"/>
                <w:szCs w:val="18"/>
                <w:lang/>
              </w:rPr>
              <w:t>otal</w:t>
            </w:r>
          </w:p>
        </w:tc>
        <w:tc>
          <w:tcPr>
            <w:tcW w:w="1185" w:type="dxa"/>
            <w:tcBorders>
              <w:left w:val="nil"/>
              <w:bottom w:val="double" w:sz="4" w:space="0" w:color="auto"/>
              <w:right w:val="nil"/>
            </w:tcBorders>
          </w:tcPr>
          <w:p w:rsidR="004A0029" w:rsidRPr="00191CA4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>
              <w:rPr>
                <w:rFonts w:ascii="Arial" w:hAnsi="Arial" w:cs="Arial"/>
                <w:sz w:val="16"/>
                <w:szCs w:val="18"/>
                <w:lang/>
              </w:rPr>
              <w:t>Combined predictors</w:t>
            </w:r>
          </w:p>
          <w:p w:rsidR="004A0029" w:rsidRPr="00191CA4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191CA4">
              <w:rPr>
                <w:rFonts w:ascii="Arial" w:hAnsi="Arial" w:cs="Arial"/>
                <w:sz w:val="16"/>
                <w:szCs w:val="18"/>
                <w:lang/>
              </w:rPr>
              <w:t>p</w:t>
            </w:r>
            <w:proofErr w:type="gramEnd"/>
            <w:r w:rsidRPr="00191CA4">
              <w:rPr>
                <w:rFonts w:ascii="Arial" w:hAnsi="Arial" w:cs="Arial"/>
                <w:sz w:val="16"/>
                <w:szCs w:val="18"/>
                <w:lang/>
              </w:rPr>
              <w:t>-value</w:t>
            </w:r>
          </w:p>
        </w:tc>
        <w:tc>
          <w:tcPr>
            <w:tcW w:w="754" w:type="dxa"/>
            <w:tcBorders>
              <w:left w:val="nil"/>
              <w:bottom w:val="double" w:sz="4" w:space="0" w:color="auto"/>
              <w:right w:val="nil"/>
            </w:tcBorders>
          </w:tcPr>
          <w:p w:rsidR="004A0029" w:rsidRPr="00191CA4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lang/>
              </w:rPr>
            </w:pPr>
            <w:r w:rsidRPr="00191CA4">
              <w:rPr>
                <w:rFonts w:ascii="Arial" w:hAnsi="Arial" w:cs="Arial"/>
                <w:sz w:val="16"/>
                <w:lang/>
              </w:rPr>
              <w:t>AUC</w:t>
            </w:r>
          </w:p>
          <w:p w:rsidR="004A0029" w:rsidRPr="00191CA4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lang/>
              </w:rPr>
            </w:pPr>
          </w:p>
        </w:tc>
        <w:tc>
          <w:tcPr>
            <w:tcW w:w="1239" w:type="dxa"/>
            <w:tcBorders>
              <w:left w:val="nil"/>
              <w:bottom w:val="double" w:sz="4" w:space="0" w:color="auto"/>
              <w:right w:val="nil"/>
            </w:tcBorders>
          </w:tcPr>
          <w:p w:rsidR="004A0029" w:rsidRPr="00191CA4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Sensitivity at</w:t>
            </w:r>
          </w:p>
          <w:p w:rsidR="004A0029" w:rsidRPr="00191CA4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Specificity =</w:t>
            </w:r>
          </w:p>
          <w:p w:rsidR="004A0029" w:rsidRPr="00191CA4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80% (90%)</w:t>
            </w:r>
          </w:p>
        </w:tc>
        <w:tc>
          <w:tcPr>
            <w:tcW w:w="1390" w:type="dxa"/>
            <w:tcBorders>
              <w:left w:val="nil"/>
              <w:bottom w:val="double" w:sz="4" w:space="0" w:color="auto"/>
              <w:right w:val="nil"/>
            </w:tcBorders>
          </w:tcPr>
          <w:p w:rsidR="004A0029" w:rsidRPr="00191CA4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Correct classification</w:t>
            </w:r>
          </w:p>
          <w:p w:rsidR="004A0029" w:rsidRPr="00191CA4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%</w:t>
            </w:r>
          </w:p>
        </w:tc>
        <w:tc>
          <w:tcPr>
            <w:tcW w:w="1357" w:type="dxa"/>
            <w:tcBorders>
              <w:left w:val="nil"/>
              <w:bottom w:val="double" w:sz="4" w:space="0" w:color="auto"/>
              <w:right w:val="nil"/>
            </w:tcBorders>
          </w:tcPr>
          <w:p w:rsidR="004A0029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Positive predictive value</w:t>
            </w:r>
          </w:p>
          <w:p w:rsidR="004A0029" w:rsidRPr="00191CA4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%</w:t>
            </w:r>
          </w:p>
        </w:tc>
        <w:tc>
          <w:tcPr>
            <w:tcW w:w="1444" w:type="dxa"/>
            <w:tcBorders>
              <w:left w:val="nil"/>
              <w:bottom w:val="double" w:sz="4" w:space="0" w:color="auto"/>
              <w:right w:val="nil"/>
            </w:tcBorders>
          </w:tcPr>
          <w:p w:rsidR="004A0029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Negative predictive value</w:t>
            </w:r>
          </w:p>
          <w:p w:rsidR="004A0029" w:rsidRPr="00191CA4" w:rsidRDefault="004A0029" w:rsidP="00144939">
            <w:pPr>
              <w:widowControl w:val="0"/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%</w:t>
            </w:r>
          </w:p>
        </w:tc>
      </w:tr>
      <w:tr w:rsidR="004A0029" w:rsidRPr="00F51DB7">
        <w:trPr>
          <w:trHeight w:val="288"/>
        </w:trPr>
        <w:tc>
          <w:tcPr>
            <w:tcW w:w="10080" w:type="dxa"/>
            <w:gridSpan w:val="8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before="4" w:after="0"/>
              <w:jc w:val="center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646FC4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Alzheimer’s Disease </w:t>
            </w:r>
            <w:proofErr w:type="spellStart"/>
            <w:r w:rsidRPr="00646FC4">
              <w:rPr>
                <w:rFonts w:ascii="Arial" w:hAnsi="Arial" w:cs="Arial"/>
                <w:b/>
                <w:sz w:val="18"/>
                <w:szCs w:val="18"/>
                <w:lang/>
              </w:rPr>
              <w:t>Neuroimaging</w:t>
            </w:r>
            <w:proofErr w:type="spellEnd"/>
            <w:r w:rsidRPr="00646FC4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Initiative (ADNI)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Age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157 / 282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.9348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0.497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12.74 (5.73)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55.67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55.67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NA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MMSE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157 / 282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646FC4">
              <w:rPr>
                <w:rFonts w:ascii="Arial" w:hAnsi="Arial" w:cs="Arial"/>
                <w:sz w:val="16"/>
                <w:szCs w:val="20"/>
              </w:rPr>
              <w:t>&lt;.0001</w:t>
            </w:r>
            <w:proofErr w:type="gramEnd"/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0.655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37.88 (19.20)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65.54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67.70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60.33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Hippocampal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Vol.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154 / 274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646FC4">
              <w:rPr>
                <w:rFonts w:ascii="Arial" w:hAnsi="Arial" w:cs="Arial"/>
                <w:sz w:val="16"/>
                <w:szCs w:val="20"/>
              </w:rPr>
              <w:t>&lt;.0001</w:t>
            </w:r>
            <w:proofErr w:type="gramEnd"/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0.725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48.05 (34.42)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64.60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66.29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61.62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46FC4">
              <w:rPr>
                <w:rFonts w:ascii="Arial" w:hAnsi="Arial" w:cs="Arial"/>
                <w:sz w:val="16"/>
              </w:rPr>
              <w:t>Entorhinal</w:t>
            </w:r>
            <w:proofErr w:type="spellEnd"/>
            <w:r w:rsidRPr="00646FC4">
              <w:rPr>
                <w:rFonts w:ascii="Arial" w:hAnsi="Arial" w:cs="Arial"/>
                <w:sz w:val="16"/>
              </w:rPr>
              <w:t xml:space="preserve"> Volume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154 / 274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646FC4">
              <w:rPr>
                <w:rFonts w:ascii="Arial" w:hAnsi="Arial" w:cs="Arial"/>
                <w:sz w:val="16"/>
                <w:szCs w:val="20"/>
              </w:rPr>
              <w:t>&lt;.0001</w:t>
            </w:r>
            <w:proofErr w:type="gramEnd"/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0.718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50.65 (35.71)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67.16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69.05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64.15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AVLT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157 / 282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646FC4">
              <w:rPr>
                <w:rFonts w:ascii="Arial" w:hAnsi="Arial" w:cs="Arial"/>
                <w:sz w:val="16"/>
                <w:szCs w:val="20"/>
              </w:rPr>
              <w:t>&lt;.0001</w:t>
            </w:r>
            <w:proofErr w:type="gramEnd"/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0.756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49.47 (25.16)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44.33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NA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44.33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FAQ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157 / 282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646FC4">
              <w:rPr>
                <w:rFonts w:ascii="Arial" w:hAnsi="Arial" w:cs="Arial"/>
                <w:sz w:val="16"/>
                <w:szCs w:val="20"/>
              </w:rPr>
              <w:t>&lt;.0001</w:t>
            </w:r>
            <w:proofErr w:type="gramEnd"/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0.738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49.05 (35.90)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44.33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NA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6FC4">
              <w:rPr>
                <w:rFonts w:ascii="Arial" w:hAnsi="Arial" w:cs="Arial"/>
                <w:sz w:val="16"/>
                <w:szCs w:val="20"/>
              </w:rPr>
              <w:t>44.33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Age, MMSE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157 / 282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.5446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700495">
              <w:rPr>
                <w:rFonts w:ascii="Arial" w:hAnsi="Arial" w:cs="Arial"/>
                <w:sz w:val="16"/>
                <w:szCs w:val="18"/>
                <w:lang/>
              </w:rPr>
              <w:t>&lt;.0001</w:t>
            </w:r>
            <w:proofErr w:type="gramEnd"/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0.659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 xml:space="preserve"> 36.94 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(18.79)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63.48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65.52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60.19</w:t>
            </w:r>
          </w:p>
        </w:tc>
      </w:tr>
      <w:tr w:rsidR="004A0029" w:rsidRPr="00F51DB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proofErr w:type="spellStart"/>
            <w:r w:rsidRPr="00191CA4">
              <w:rPr>
                <w:rFonts w:ascii="Arial" w:hAnsi="Arial" w:cs="Arial"/>
                <w:sz w:val="16"/>
                <w:lang/>
              </w:rPr>
              <w:t>Hippocampal</w:t>
            </w:r>
            <w:proofErr w:type="spellEnd"/>
            <w:r w:rsidRPr="00191CA4">
              <w:rPr>
                <w:rFonts w:ascii="Arial" w:hAnsi="Arial" w:cs="Arial"/>
                <w:sz w:val="16"/>
                <w:lang/>
              </w:rPr>
              <w:t xml:space="preserve"> and </w:t>
            </w:r>
            <w:proofErr w:type="spellStart"/>
            <w:r w:rsidRPr="00191CA4">
              <w:rPr>
                <w:rFonts w:ascii="Arial" w:hAnsi="Arial" w:cs="Arial"/>
                <w:sz w:val="16"/>
                <w:lang/>
              </w:rPr>
              <w:t>Entorhinal</w:t>
            </w:r>
            <w:proofErr w:type="spellEnd"/>
            <w:r w:rsidRPr="00191CA4">
              <w:rPr>
                <w:rFonts w:ascii="Arial" w:hAnsi="Arial" w:cs="Arial"/>
                <w:sz w:val="16"/>
                <w:lang/>
              </w:rPr>
              <w:t xml:space="preserve"> Volumes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154 / 274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.0005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0.744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 xml:space="preserve">55.84 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(35.71)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68.98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70.41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66.67</w:t>
            </w:r>
          </w:p>
        </w:tc>
      </w:tr>
      <w:tr w:rsidR="004A0029" w:rsidRPr="00F51DB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</w:p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AVLT, FAQ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157 / 282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700495">
              <w:rPr>
                <w:rFonts w:ascii="Arial" w:hAnsi="Arial" w:cs="Arial"/>
                <w:sz w:val="16"/>
                <w:szCs w:val="18"/>
                <w:lang/>
              </w:rPr>
              <w:t>&lt;.0001</w:t>
            </w:r>
            <w:proofErr w:type="gramEnd"/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700495">
              <w:rPr>
                <w:rFonts w:ascii="Arial" w:hAnsi="Arial" w:cs="Arial"/>
                <w:sz w:val="16"/>
                <w:szCs w:val="18"/>
                <w:lang/>
              </w:rPr>
              <w:t>&lt;.0001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0.811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 xml:space="preserve">62.74 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(42.68)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72.70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74.10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70.69</w:t>
            </w:r>
          </w:p>
        </w:tc>
      </w:tr>
      <w:tr w:rsidR="004A0029" w:rsidRPr="00F51DB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 xml:space="preserve">Age, MMSE, </w:t>
            </w:r>
            <w:proofErr w:type="spellStart"/>
            <w:r w:rsidRPr="00191CA4">
              <w:rPr>
                <w:rFonts w:ascii="Arial" w:hAnsi="Arial" w:cs="Arial"/>
                <w:sz w:val="16"/>
                <w:lang/>
              </w:rPr>
              <w:t>Hippocampal</w:t>
            </w:r>
            <w:proofErr w:type="spellEnd"/>
            <w:r w:rsidRPr="00191CA4">
              <w:rPr>
                <w:rFonts w:ascii="Arial" w:hAnsi="Arial" w:cs="Arial"/>
                <w:sz w:val="16"/>
                <w:lang/>
              </w:rPr>
              <w:t xml:space="preserve"> and </w:t>
            </w:r>
            <w:proofErr w:type="spellStart"/>
            <w:r w:rsidRPr="00191CA4">
              <w:rPr>
                <w:rFonts w:ascii="Arial" w:hAnsi="Arial" w:cs="Arial"/>
                <w:sz w:val="16"/>
                <w:lang/>
              </w:rPr>
              <w:t>Entorhinal</w:t>
            </w:r>
            <w:proofErr w:type="spellEnd"/>
            <w:r w:rsidRPr="00191CA4">
              <w:rPr>
                <w:rFonts w:ascii="Arial" w:hAnsi="Arial" w:cs="Arial"/>
                <w:sz w:val="16"/>
                <w:lang/>
              </w:rPr>
              <w:t xml:space="preserve"> Volumes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154 / 274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.0011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.0028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700495">
              <w:rPr>
                <w:rFonts w:ascii="Arial" w:hAnsi="Arial" w:cs="Arial"/>
                <w:sz w:val="16"/>
                <w:szCs w:val="18"/>
                <w:lang/>
              </w:rPr>
              <w:t>&lt;.0001</w:t>
            </w:r>
            <w:proofErr w:type="gramEnd"/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.0187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0.783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57.79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(40.26)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73.72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73.84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73.53</w:t>
            </w:r>
          </w:p>
        </w:tc>
      </w:tr>
      <w:tr w:rsidR="004A0029" w:rsidRPr="00F51DB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</w:p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Age, MMSE,</w:t>
            </w:r>
          </w:p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AVLT, FAQ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157 / 282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.2194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.0030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700495">
              <w:rPr>
                <w:rFonts w:ascii="Arial" w:hAnsi="Arial" w:cs="Arial"/>
                <w:sz w:val="16"/>
                <w:szCs w:val="18"/>
                <w:lang/>
              </w:rPr>
              <w:t>&lt;.0001</w:t>
            </w:r>
            <w:proofErr w:type="gramEnd"/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700495">
              <w:rPr>
                <w:rFonts w:ascii="Arial" w:hAnsi="Arial" w:cs="Arial"/>
                <w:sz w:val="16"/>
                <w:szCs w:val="18"/>
                <w:lang/>
              </w:rPr>
              <w:t>&lt;.0001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0.828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 xml:space="preserve"> 73.25 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(49.05)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73.40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75.31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70.83</w:t>
            </w:r>
          </w:p>
        </w:tc>
      </w:tr>
      <w:tr w:rsidR="004A0029" w:rsidRPr="00F51DB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 xml:space="preserve">AVLT, FAQ, </w:t>
            </w:r>
          </w:p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lang/>
              </w:rPr>
            </w:pPr>
            <w:proofErr w:type="spellStart"/>
            <w:r w:rsidRPr="00191CA4">
              <w:rPr>
                <w:rFonts w:ascii="Arial" w:hAnsi="Arial" w:cs="Arial"/>
                <w:sz w:val="16"/>
                <w:lang/>
              </w:rPr>
              <w:t>Hippocampal</w:t>
            </w:r>
            <w:proofErr w:type="spellEnd"/>
            <w:r w:rsidRPr="00191CA4">
              <w:rPr>
                <w:rFonts w:ascii="Arial" w:hAnsi="Arial" w:cs="Arial"/>
                <w:sz w:val="16"/>
                <w:lang/>
              </w:rPr>
              <w:t xml:space="preserve"> and </w:t>
            </w:r>
            <w:proofErr w:type="spellStart"/>
            <w:r w:rsidRPr="00191CA4">
              <w:rPr>
                <w:rFonts w:ascii="Arial" w:hAnsi="Arial" w:cs="Arial"/>
                <w:sz w:val="16"/>
                <w:lang/>
              </w:rPr>
              <w:t>Entorhinal</w:t>
            </w:r>
            <w:proofErr w:type="spellEnd"/>
            <w:r w:rsidRPr="00191CA4">
              <w:rPr>
                <w:rFonts w:ascii="Arial" w:hAnsi="Arial" w:cs="Arial"/>
                <w:sz w:val="16"/>
                <w:lang/>
              </w:rPr>
              <w:t xml:space="preserve"> Volumes</w:t>
            </w:r>
          </w:p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154 / 274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700495">
              <w:rPr>
                <w:rFonts w:ascii="Arial" w:hAnsi="Arial" w:cs="Arial"/>
                <w:sz w:val="16"/>
                <w:szCs w:val="18"/>
                <w:lang/>
              </w:rPr>
              <w:t>&lt;.0001</w:t>
            </w:r>
            <w:proofErr w:type="gramEnd"/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700495">
              <w:rPr>
                <w:rFonts w:ascii="Arial" w:hAnsi="Arial" w:cs="Arial"/>
                <w:sz w:val="16"/>
                <w:szCs w:val="18"/>
                <w:lang/>
              </w:rPr>
              <w:t>&lt;.0001</w:t>
            </w:r>
            <w:proofErr w:type="gramEnd"/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.0137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.0146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0.848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 xml:space="preserve">73.38 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(46.10)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77.74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79.62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75.21</w:t>
            </w:r>
          </w:p>
        </w:tc>
      </w:tr>
      <w:tr w:rsidR="004A0029" w:rsidRPr="00F51DB7">
        <w:trPr>
          <w:trHeight w:val="360"/>
        </w:trPr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191CA4">
              <w:rPr>
                <w:rFonts w:ascii="Arial" w:hAnsi="Arial" w:cs="Arial"/>
                <w:sz w:val="16"/>
                <w:szCs w:val="18"/>
                <w:lang/>
              </w:rPr>
              <w:t>Age, MMSE, AVLT, FAQ,</w:t>
            </w:r>
          </w:p>
          <w:p w:rsidR="004A0029" w:rsidRPr="00191CA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proofErr w:type="spellStart"/>
            <w:r w:rsidRPr="00191CA4">
              <w:rPr>
                <w:rFonts w:ascii="Arial" w:hAnsi="Arial" w:cs="Arial"/>
                <w:sz w:val="16"/>
                <w:lang/>
              </w:rPr>
              <w:t>Hippocampal</w:t>
            </w:r>
            <w:proofErr w:type="spellEnd"/>
            <w:r w:rsidRPr="00191CA4">
              <w:rPr>
                <w:rFonts w:ascii="Arial" w:hAnsi="Arial" w:cs="Arial"/>
                <w:sz w:val="16"/>
                <w:lang/>
              </w:rPr>
              <w:t xml:space="preserve"> and </w:t>
            </w:r>
            <w:proofErr w:type="spellStart"/>
            <w:r w:rsidRPr="00191CA4">
              <w:rPr>
                <w:rFonts w:ascii="Arial" w:hAnsi="Arial" w:cs="Arial"/>
                <w:sz w:val="16"/>
                <w:lang/>
              </w:rPr>
              <w:t>Entorhinal</w:t>
            </w:r>
            <w:proofErr w:type="spellEnd"/>
            <w:r w:rsidRPr="00191CA4">
              <w:rPr>
                <w:rFonts w:ascii="Arial" w:hAnsi="Arial" w:cs="Arial"/>
                <w:sz w:val="16"/>
                <w:lang/>
              </w:rPr>
              <w:t xml:space="preserve"> Volumes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11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154 / 274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.0057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.0467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700495">
              <w:rPr>
                <w:rFonts w:ascii="Arial" w:hAnsi="Arial" w:cs="Arial"/>
                <w:sz w:val="16"/>
                <w:szCs w:val="18"/>
                <w:lang/>
              </w:rPr>
              <w:t>&lt;.0001</w:t>
            </w:r>
            <w:proofErr w:type="gramEnd"/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700495">
              <w:rPr>
                <w:rFonts w:ascii="Arial" w:hAnsi="Arial" w:cs="Arial"/>
                <w:sz w:val="16"/>
                <w:szCs w:val="18"/>
                <w:lang/>
              </w:rPr>
              <w:t>&lt;.0001</w:t>
            </w:r>
            <w:proofErr w:type="gramEnd"/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.0027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.0305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0.866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 xml:space="preserve"> 75.33 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(55.20)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77.01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77.91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75.68</w:t>
            </w:r>
          </w:p>
        </w:tc>
      </w:tr>
      <w:tr w:rsidR="004A0029" w:rsidRPr="00F51DB7">
        <w:trPr>
          <w:trHeight w:val="288"/>
        </w:trPr>
        <w:tc>
          <w:tcPr>
            <w:tcW w:w="10080" w:type="dxa"/>
            <w:gridSpan w:val="8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before="40" w:after="0"/>
              <w:jc w:val="center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646FC4">
              <w:rPr>
                <w:rFonts w:ascii="Arial" w:hAnsi="Arial" w:cs="Arial"/>
                <w:b/>
                <w:sz w:val="16"/>
                <w:szCs w:val="18"/>
                <w:lang/>
              </w:rPr>
              <w:t>Questionable Dementia (QD) study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Age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33 / 126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.0002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0.739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52.61 (29.85)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73.02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46.67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76.58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MMSE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33 / 125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.0001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0.778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41.41 (26.79)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76.00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61.54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77.68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46FC4">
              <w:rPr>
                <w:rFonts w:ascii="Arial" w:eastAsia="SimSun" w:hAnsi="Arial" w:cs="Arial"/>
                <w:sz w:val="16"/>
                <w:szCs w:val="18"/>
              </w:rPr>
              <w:t>Hippocampal</w:t>
            </w:r>
            <w:proofErr w:type="spellEnd"/>
            <w:r w:rsidRPr="00646FC4">
              <w:rPr>
                <w:rFonts w:ascii="Arial" w:hAnsi="Arial" w:cs="Arial"/>
                <w:sz w:val="16"/>
                <w:szCs w:val="18"/>
              </w:rPr>
              <w:t xml:space="preserve"> V</w:t>
            </w:r>
            <w:r>
              <w:rPr>
                <w:rFonts w:ascii="Arial" w:hAnsi="Arial" w:cs="Arial"/>
                <w:sz w:val="16"/>
                <w:szCs w:val="18"/>
              </w:rPr>
              <w:t>ol.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29 / 118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646FC4">
              <w:rPr>
                <w:rFonts w:ascii="Arial" w:hAnsi="Arial" w:cs="Arial"/>
                <w:sz w:val="16"/>
                <w:szCs w:val="18"/>
              </w:rPr>
              <w:t>&lt;.0001</w:t>
            </w:r>
            <w:proofErr w:type="gramEnd"/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.753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62.07 (41.38)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80.51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75.00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81.13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46FC4">
              <w:rPr>
                <w:rFonts w:ascii="Arial" w:eastAsia="SimSun" w:hAnsi="Arial" w:cs="Arial"/>
                <w:sz w:val="16"/>
                <w:szCs w:val="18"/>
              </w:rPr>
              <w:t>Entorhinal</w:t>
            </w:r>
            <w:proofErr w:type="spellEnd"/>
            <w:r w:rsidRPr="00646FC4">
              <w:rPr>
                <w:rFonts w:ascii="Arial" w:eastAsia="SimSun" w:hAnsi="Arial" w:cs="Arial"/>
                <w:sz w:val="16"/>
                <w:szCs w:val="18"/>
              </w:rPr>
              <w:t xml:space="preserve"> Volume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28 / 117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646FC4">
              <w:rPr>
                <w:rFonts w:ascii="Arial" w:hAnsi="Arial" w:cs="Arial"/>
                <w:sz w:val="16"/>
                <w:szCs w:val="18"/>
              </w:rPr>
              <w:t>&lt;.0001</w:t>
            </w:r>
            <w:proofErr w:type="gramEnd"/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.773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67.86 (50.00)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80.34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72.73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81.13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SRT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32 / 125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646FC4">
              <w:rPr>
                <w:rFonts w:ascii="Arial" w:hAnsi="Arial" w:cs="Arial"/>
                <w:sz w:val="16"/>
                <w:szCs w:val="18"/>
              </w:rPr>
              <w:t>&lt;.0001</w:t>
            </w:r>
            <w:proofErr w:type="gramEnd"/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.849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71.63 (53.13)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80.00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66.67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82.69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FAQ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33 / 118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.0012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.708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45.46 (32.83)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75.42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62.50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646FC4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6FC4">
              <w:rPr>
                <w:rFonts w:ascii="Arial" w:hAnsi="Arial" w:cs="Arial"/>
                <w:sz w:val="16"/>
                <w:szCs w:val="18"/>
              </w:rPr>
              <w:t>77.45</w:t>
            </w:r>
          </w:p>
        </w:tc>
      </w:tr>
      <w:tr w:rsidR="004A0029" w:rsidRPr="00F51DB7"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Age, MMSE</w:t>
            </w: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33 / 125</w:t>
            </w:r>
          </w:p>
        </w:tc>
        <w:tc>
          <w:tcPr>
            <w:tcW w:w="1185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.0006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.0005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0.821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72.73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(39.39)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76.00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56.52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80.39</w:t>
            </w:r>
          </w:p>
        </w:tc>
      </w:tr>
      <w:tr w:rsidR="004A0029" w:rsidRPr="00F51DB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lang/>
              </w:rPr>
            </w:pPr>
            <w:proofErr w:type="spellStart"/>
            <w:r w:rsidRPr="00700495">
              <w:rPr>
                <w:rFonts w:ascii="Arial" w:hAnsi="Arial" w:cs="Arial"/>
                <w:sz w:val="16"/>
                <w:lang/>
              </w:rPr>
              <w:t>Hippocampal</w:t>
            </w:r>
            <w:proofErr w:type="spellEnd"/>
            <w:r w:rsidRPr="00700495">
              <w:rPr>
                <w:rFonts w:ascii="Arial" w:hAnsi="Arial" w:cs="Arial"/>
                <w:sz w:val="16"/>
                <w:lang/>
              </w:rPr>
              <w:t xml:space="preserve"> and </w:t>
            </w:r>
            <w:proofErr w:type="spellStart"/>
            <w:r w:rsidRPr="00700495">
              <w:rPr>
                <w:rFonts w:ascii="Arial" w:hAnsi="Arial" w:cs="Arial"/>
                <w:sz w:val="16"/>
                <w:lang/>
              </w:rPr>
              <w:t>Entorhinal</w:t>
            </w:r>
            <w:proofErr w:type="spellEnd"/>
            <w:r w:rsidRPr="00700495">
              <w:rPr>
                <w:rFonts w:ascii="Arial" w:hAnsi="Arial" w:cs="Arial"/>
                <w:sz w:val="16"/>
                <w:lang/>
              </w:rPr>
              <w:t xml:space="preserve"> Volumes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28 / 117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.0002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0.824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 xml:space="preserve">67.86 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(67.86)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88.03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88.89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87.88</w:t>
            </w:r>
          </w:p>
        </w:tc>
      </w:tr>
      <w:tr w:rsidR="004A0029" w:rsidRPr="00F51DB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</w:p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SRT, FAQ</w:t>
            </w:r>
          </w:p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32 / 117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proofErr w:type="gramStart"/>
            <w:r w:rsidRPr="00700495">
              <w:rPr>
                <w:rFonts w:ascii="Arial" w:hAnsi="Arial" w:cs="Arial"/>
                <w:sz w:val="16"/>
                <w:szCs w:val="18"/>
                <w:lang/>
              </w:rPr>
              <w:t>&lt;.0001</w:t>
            </w:r>
            <w:proofErr w:type="gramEnd"/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0.879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78.13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(59.38)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82.05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70.37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85.56</w:t>
            </w:r>
          </w:p>
        </w:tc>
      </w:tr>
      <w:tr w:rsidR="004A0029" w:rsidRPr="00F51DB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 xml:space="preserve">Age, MMSE, </w:t>
            </w:r>
            <w:proofErr w:type="spellStart"/>
            <w:r w:rsidRPr="00700495">
              <w:rPr>
                <w:rFonts w:ascii="Arial" w:hAnsi="Arial" w:cs="Arial"/>
                <w:sz w:val="16"/>
                <w:lang/>
              </w:rPr>
              <w:t>Hippocampal</w:t>
            </w:r>
            <w:proofErr w:type="spellEnd"/>
            <w:r w:rsidRPr="00700495">
              <w:rPr>
                <w:rFonts w:ascii="Arial" w:hAnsi="Arial" w:cs="Arial"/>
                <w:sz w:val="16"/>
                <w:lang/>
              </w:rPr>
              <w:t xml:space="preserve"> and </w:t>
            </w:r>
            <w:proofErr w:type="spellStart"/>
            <w:r w:rsidRPr="00700495">
              <w:rPr>
                <w:rFonts w:ascii="Arial" w:hAnsi="Arial" w:cs="Arial"/>
                <w:sz w:val="16"/>
                <w:lang/>
              </w:rPr>
              <w:t>Entorhinal</w:t>
            </w:r>
            <w:proofErr w:type="spellEnd"/>
            <w:r w:rsidRPr="00700495">
              <w:rPr>
                <w:rFonts w:ascii="Arial" w:hAnsi="Arial" w:cs="Arial"/>
                <w:sz w:val="16"/>
                <w:lang/>
              </w:rPr>
              <w:t xml:space="preserve"> Volumes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28 / 116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.2823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.0150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.0184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0.866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82.14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(71.43)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87.07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88.24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86.87</w:t>
            </w:r>
          </w:p>
        </w:tc>
      </w:tr>
      <w:tr w:rsidR="004A0029" w:rsidRPr="00F51DB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</w:p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Age, MMSE, SRT, FAQ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32 / 116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.0065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.0830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.0007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0.921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90.63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(81.25)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87.07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79.31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89.66</w:t>
            </w:r>
          </w:p>
        </w:tc>
      </w:tr>
      <w:tr w:rsidR="004A0029" w:rsidRPr="00F51DB7"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SRT, FAQ,</w:t>
            </w:r>
          </w:p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lang/>
              </w:rPr>
            </w:pPr>
            <w:proofErr w:type="spellStart"/>
            <w:r w:rsidRPr="00700495">
              <w:rPr>
                <w:rFonts w:ascii="Arial" w:hAnsi="Arial" w:cs="Arial"/>
                <w:sz w:val="16"/>
                <w:lang/>
              </w:rPr>
              <w:t>Hippocampal</w:t>
            </w:r>
            <w:proofErr w:type="spellEnd"/>
            <w:r w:rsidRPr="00700495">
              <w:rPr>
                <w:rFonts w:ascii="Arial" w:hAnsi="Arial" w:cs="Arial"/>
                <w:sz w:val="16"/>
                <w:lang/>
              </w:rPr>
              <w:t xml:space="preserve"> and </w:t>
            </w:r>
            <w:proofErr w:type="spellStart"/>
            <w:r w:rsidRPr="00700495">
              <w:rPr>
                <w:rFonts w:ascii="Arial" w:hAnsi="Arial" w:cs="Arial"/>
                <w:sz w:val="16"/>
                <w:lang/>
              </w:rPr>
              <w:t>Entorhinal</w:t>
            </w:r>
            <w:proofErr w:type="spellEnd"/>
            <w:r w:rsidRPr="00700495">
              <w:rPr>
                <w:rFonts w:ascii="Arial" w:hAnsi="Arial" w:cs="Arial"/>
                <w:sz w:val="16"/>
                <w:lang/>
              </w:rPr>
              <w:t xml:space="preserve"> Volumes</w:t>
            </w:r>
          </w:p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27 / 108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.0005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.0382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.0039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0.932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92.59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(77.78)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90.09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85.19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91.67</w:t>
            </w:r>
          </w:p>
        </w:tc>
      </w:tr>
      <w:tr w:rsidR="004A0029" w:rsidRPr="00F51DB7"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Age, MMSE, SRT, FAQ,</w:t>
            </w:r>
          </w:p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proofErr w:type="spellStart"/>
            <w:r w:rsidRPr="00700495">
              <w:rPr>
                <w:rFonts w:ascii="Arial" w:hAnsi="Arial" w:cs="Arial"/>
                <w:sz w:val="16"/>
                <w:lang/>
              </w:rPr>
              <w:t>Hippocampal</w:t>
            </w:r>
            <w:proofErr w:type="spellEnd"/>
            <w:r w:rsidRPr="00700495">
              <w:rPr>
                <w:rFonts w:ascii="Arial" w:hAnsi="Arial" w:cs="Arial"/>
                <w:sz w:val="16"/>
                <w:lang/>
              </w:rPr>
              <w:t xml:space="preserve"> and </w:t>
            </w:r>
            <w:proofErr w:type="spellStart"/>
            <w:r w:rsidRPr="00700495">
              <w:rPr>
                <w:rFonts w:ascii="Arial" w:hAnsi="Arial" w:cs="Arial"/>
                <w:sz w:val="16"/>
                <w:lang/>
              </w:rPr>
              <w:t>Entorhinal</w:t>
            </w:r>
            <w:proofErr w:type="spellEnd"/>
            <w:r w:rsidRPr="00700495">
              <w:rPr>
                <w:rFonts w:ascii="Arial" w:hAnsi="Arial" w:cs="Arial"/>
                <w:sz w:val="16"/>
                <w:lang/>
              </w:rPr>
              <w:t xml:space="preserve"> Volumes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27 / 107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.4543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.5241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.0077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.0245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.0384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.0047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ind w:left="-97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0.940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 xml:space="preserve">92.59 </w:t>
            </w:r>
          </w:p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(88.89)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89.72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86.36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</w:tcPr>
          <w:p w:rsidR="004A0029" w:rsidRPr="00700495" w:rsidRDefault="004A0029" w:rsidP="0014493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  <w:lang/>
              </w:rPr>
            </w:pPr>
            <w:r w:rsidRPr="00700495">
              <w:rPr>
                <w:rFonts w:ascii="Arial" w:hAnsi="Arial" w:cs="Arial"/>
                <w:sz w:val="16"/>
                <w:szCs w:val="18"/>
                <w:lang/>
              </w:rPr>
              <w:t>90.59</w:t>
            </w:r>
          </w:p>
        </w:tc>
      </w:tr>
    </w:tbl>
    <w:p w:rsidR="004A0029" w:rsidRDefault="004A0029" w:rsidP="004A0029">
      <w:pPr>
        <w:spacing w:after="0"/>
        <w:rPr>
          <w:rFonts w:ascii="Arial" w:hAnsi="Arial"/>
          <w:color w:val="000000"/>
          <w:sz w:val="20"/>
        </w:rPr>
      </w:pPr>
    </w:p>
    <w:p w:rsidR="004A0029" w:rsidRPr="00F51DB7" w:rsidRDefault="004A0029" w:rsidP="004A0029">
      <w:pPr>
        <w:spacing w:after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MMSE = Mini Mental State Exam, AVLT = Auditory Verbal Learning Test (total of 6 learning trials), SRT = Selective Reminding Task (sum of 6 trials), FAQ = </w:t>
      </w:r>
      <w:proofErr w:type="spellStart"/>
      <w:r>
        <w:rPr>
          <w:rFonts w:ascii="Arial" w:hAnsi="Arial"/>
          <w:color w:val="000000"/>
          <w:sz w:val="20"/>
        </w:rPr>
        <w:t>Pfeffer</w:t>
      </w:r>
      <w:proofErr w:type="spellEnd"/>
      <w:r>
        <w:rPr>
          <w:rFonts w:ascii="Arial" w:hAnsi="Arial"/>
          <w:color w:val="000000"/>
          <w:sz w:val="20"/>
        </w:rPr>
        <w:t xml:space="preserve"> Functional Activities Questionnaire (informant report), AD = Alzheimer’s disease.</w:t>
      </w:r>
    </w:p>
    <w:p w:rsidR="001128CF" w:rsidRDefault="001128CF"/>
    <w:sectPr w:rsidR="001128CF" w:rsidSect="00823D2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4B6"/>
    <w:multiLevelType w:val="multilevel"/>
    <w:tmpl w:val="D214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12EB0"/>
    <w:multiLevelType w:val="hybridMultilevel"/>
    <w:tmpl w:val="8E5E2408"/>
    <w:lvl w:ilvl="0" w:tplc="6B66AC9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398"/>
    <w:multiLevelType w:val="hybridMultilevel"/>
    <w:tmpl w:val="9F22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4FAE"/>
    <w:multiLevelType w:val="hybridMultilevel"/>
    <w:tmpl w:val="177E8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4581"/>
    <w:multiLevelType w:val="hybridMultilevel"/>
    <w:tmpl w:val="2FECCD78"/>
    <w:lvl w:ilvl="0" w:tplc="CEAA3ABC">
      <w:start w:val="1"/>
      <w:numFmt w:val="decimal"/>
      <w:lvlText w:val="%1."/>
      <w:lvlJc w:val="left"/>
      <w:pPr>
        <w:tabs>
          <w:tab w:val="num" w:pos="-288"/>
        </w:tabs>
        <w:ind w:left="144" w:hanging="14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F1659"/>
    <w:multiLevelType w:val="hybridMultilevel"/>
    <w:tmpl w:val="5888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C7866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97E6C"/>
    <w:multiLevelType w:val="multilevel"/>
    <w:tmpl w:val="7310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97A05"/>
    <w:multiLevelType w:val="hybridMultilevel"/>
    <w:tmpl w:val="0E44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457A"/>
    <w:multiLevelType w:val="multilevel"/>
    <w:tmpl w:val="3AB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B4C26"/>
    <w:multiLevelType w:val="multilevel"/>
    <w:tmpl w:val="504E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82744"/>
    <w:multiLevelType w:val="hybridMultilevel"/>
    <w:tmpl w:val="366E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14F1C"/>
    <w:multiLevelType w:val="hybridMultilevel"/>
    <w:tmpl w:val="5F302E06"/>
    <w:lvl w:ilvl="0" w:tplc="6B66AC9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6B8E"/>
    <w:multiLevelType w:val="hybridMultilevel"/>
    <w:tmpl w:val="0AACC020"/>
    <w:lvl w:ilvl="0" w:tplc="6B66AC9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77C32"/>
    <w:multiLevelType w:val="multilevel"/>
    <w:tmpl w:val="D4FA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620F9"/>
    <w:multiLevelType w:val="multilevel"/>
    <w:tmpl w:val="E0FC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021AB"/>
    <w:multiLevelType w:val="hybridMultilevel"/>
    <w:tmpl w:val="A84A9D7A"/>
    <w:lvl w:ilvl="0" w:tplc="6B66AC9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60AE5"/>
    <w:multiLevelType w:val="multilevel"/>
    <w:tmpl w:val="5C62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5156F"/>
    <w:multiLevelType w:val="hybridMultilevel"/>
    <w:tmpl w:val="2D2E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00780"/>
    <w:multiLevelType w:val="hybridMultilevel"/>
    <w:tmpl w:val="31EA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42EC1"/>
    <w:multiLevelType w:val="hybridMultilevel"/>
    <w:tmpl w:val="B25A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21415"/>
    <w:multiLevelType w:val="hybridMultilevel"/>
    <w:tmpl w:val="CBB8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B7886"/>
    <w:multiLevelType w:val="multilevel"/>
    <w:tmpl w:val="E37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76680"/>
    <w:multiLevelType w:val="hybridMultilevel"/>
    <w:tmpl w:val="19E8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E1D77"/>
    <w:multiLevelType w:val="hybridMultilevel"/>
    <w:tmpl w:val="30161508"/>
    <w:lvl w:ilvl="0" w:tplc="4CBE64B0">
      <w:start w:val="207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5045B"/>
    <w:multiLevelType w:val="multilevel"/>
    <w:tmpl w:val="87CA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9B7301"/>
    <w:multiLevelType w:val="hybridMultilevel"/>
    <w:tmpl w:val="9ECC6302"/>
    <w:lvl w:ilvl="0" w:tplc="6B66AC9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5354"/>
    <w:multiLevelType w:val="multilevel"/>
    <w:tmpl w:val="E61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6955AA"/>
    <w:multiLevelType w:val="multilevel"/>
    <w:tmpl w:val="177E8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25"/>
  </w:num>
  <w:num w:numId="5">
    <w:abstractNumId w:val="11"/>
  </w:num>
  <w:num w:numId="6">
    <w:abstractNumId w:val="15"/>
  </w:num>
  <w:num w:numId="7">
    <w:abstractNumId w:val="1"/>
  </w:num>
  <w:num w:numId="8">
    <w:abstractNumId w:val="12"/>
  </w:num>
  <w:num w:numId="9">
    <w:abstractNumId w:val="10"/>
  </w:num>
  <w:num w:numId="10">
    <w:abstractNumId w:val="18"/>
  </w:num>
  <w:num w:numId="11">
    <w:abstractNumId w:val="23"/>
  </w:num>
  <w:num w:numId="12">
    <w:abstractNumId w:val="14"/>
  </w:num>
  <w:num w:numId="13">
    <w:abstractNumId w:val="16"/>
  </w:num>
  <w:num w:numId="14">
    <w:abstractNumId w:val="7"/>
  </w:num>
  <w:num w:numId="15">
    <w:abstractNumId w:val="20"/>
  </w:num>
  <w:num w:numId="16">
    <w:abstractNumId w:val="22"/>
  </w:num>
  <w:num w:numId="17">
    <w:abstractNumId w:val="4"/>
  </w:num>
  <w:num w:numId="18">
    <w:abstractNumId w:val="9"/>
  </w:num>
  <w:num w:numId="19">
    <w:abstractNumId w:val="24"/>
  </w:num>
  <w:num w:numId="20">
    <w:abstractNumId w:val="8"/>
  </w:num>
  <w:num w:numId="21">
    <w:abstractNumId w:val="26"/>
  </w:num>
  <w:num w:numId="22">
    <w:abstractNumId w:val="0"/>
  </w:num>
  <w:num w:numId="23">
    <w:abstractNumId w:val="13"/>
  </w:num>
  <w:num w:numId="24">
    <w:abstractNumId w:val="6"/>
  </w:num>
  <w:num w:numId="25">
    <w:abstractNumId w:val="21"/>
  </w:num>
  <w:num w:numId="26">
    <w:abstractNumId w:val="3"/>
  </w:num>
  <w:num w:numId="27">
    <w:abstractNumId w:val="2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A92F84"/>
    <w:rsid w:val="000C6A3D"/>
    <w:rsid w:val="001128CF"/>
    <w:rsid w:val="002C5AF5"/>
    <w:rsid w:val="004A0029"/>
    <w:rsid w:val="0063727E"/>
    <w:rsid w:val="0065311F"/>
    <w:rsid w:val="007C1A70"/>
    <w:rsid w:val="00823D2B"/>
    <w:rsid w:val="00876FEA"/>
    <w:rsid w:val="00977F19"/>
    <w:rsid w:val="00A92F84"/>
    <w:rsid w:val="00AE5A18"/>
    <w:rsid w:val="00AF700F"/>
    <w:rsid w:val="00BA544E"/>
    <w:rsid w:val="00BD167D"/>
    <w:rsid w:val="00D823E9"/>
  </w:rsids>
  <m:mathPr>
    <m:mathFont m:val="Arial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84"/>
  </w:style>
  <w:style w:type="paragraph" w:styleId="Heading1">
    <w:name w:val="heading 1"/>
    <w:basedOn w:val="Normal"/>
    <w:link w:val="Heading1Char"/>
    <w:uiPriority w:val="9"/>
    <w:qFormat/>
    <w:rsid w:val="004A0029"/>
    <w:pPr>
      <w:spacing w:beforeLines="1" w:afterLines="1" w:line="240" w:lineRule="auto"/>
      <w:outlineLvl w:val="0"/>
    </w:pPr>
    <w:rPr>
      <w:rFonts w:ascii="Times" w:eastAsia="Times New Roman" w:hAnsi="Times" w:cs="Times New Roman"/>
      <w:b/>
      <w:kern w:val="36"/>
      <w:sz w:val="48"/>
      <w:szCs w:val="20"/>
      <w:lang w:eastAsia="en-US"/>
    </w:rPr>
  </w:style>
  <w:style w:type="paragraph" w:styleId="Heading2">
    <w:name w:val="heading 2"/>
    <w:basedOn w:val="Normal"/>
    <w:link w:val="Heading2Char"/>
    <w:uiPriority w:val="9"/>
    <w:rsid w:val="004A0029"/>
    <w:pPr>
      <w:spacing w:beforeLines="1" w:afterLines="1" w:line="240" w:lineRule="auto"/>
      <w:outlineLvl w:val="1"/>
    </w:pPr>
    <w:rPr>
      <w:rFonts w:ascii="Times" w:eastAsia="Times New Roman" w:hAnsi="Times" w:cs="Times New Roman"/>
      <w:b/>
      <w:sz w:val="36"/>
      <w:szCs w:val="20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A0029"/>
    <w:pPr>
      <w:spacing w:beforeLines="1" w:afterLines="1" w:line="240" w:lineRule="auto"/>
      <w:outlineLvl w:val="2"/>
    </w:pPr>
    <w:rPr>
      <w:rFonts w:ascii="Times" w:eastAsia="Times New Roman" w:hAnsi="Times" w:cs="Times New Roman"/>
      <w:b/>
      <w:sz w:val="27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rsid w:val="004A0029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29"/>
    <w:rPr>
      <w:rFonts w:ascii="Times" w:eastAsia="Times New Roman" w:hAnsi="Times" w:cs="Times New Roman"/>
      <w:b/>
      <w:kern w:val="36"/>
      <w:sz w:val="4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A0029"/>
    <w:rPr>
      <w:rFonts w:ascii="Times" w:eastAsia="Times New Roman" w:hAnsi="Times" w:cs="Times New Roman"/>
      <w:b/>
      <w:sz w:val="36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0029"/>
    <w:rPr>
      <w:rFonts w:ascii="Times" w:eastAsia="Times New Roman" w:hAnsi="Times" w:cs="Times New Roman"/>
      <w:b/>
      <w:sz w:val="27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0029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4A0029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4A0029"/>
    <w:pPr>
      <w:tabs>
        <w:tab w:val="center" w:pos="4320"/>
        <w:tab w:val="right" w:pos="8640"/>
      </w:tabs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4A0029"/>
    <w:rPr>
      <w:rFonts w:ascii="Cambria" w:eastAsia="Cambria" w:hAnsi="Cambria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nhideWhenUsed/>
    <w:rsid w:val="004A0029"/>
  </w:style>
  <w:style w:type="paragraph" w:styleId="Header">
    <w:name w:val="header"/>
    <w:basedOn w:val="Normal"/>
    <w:link w:val="HeaderChar"/>
    <w:unhideWhenUsed/>
    <w:rsid w:val="004A0029"/>
    <w:pPr>
      <w:tabs>
        <w:tab w:val="center" w:pos="4320"/>
        <w:tab w:val="right" w:pos="8640"/>
      </w:tabs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A0029"/>
    <w:rPr>
      <w:rFonts w:ascii="Cambria" w:eastAsia="Cambria" w:hAnsi="Cambria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4A002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0029"/>
    <w:pPr>
      <w:spacing w:line="240" w:lineRule="auto"/>
    </w:pPr>
    <w:rPr>
      <w:rFonts w:ascii="Lucida Grande" w:eastAsia="Cambria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29"/>
    <w:rPr>
      <w:rFonts w:ascii="Lucida Grande" w:eastAsia="Cambria" w:hAnsi="Lucida Grande" w:cs="Times New Roman"/>
      <w:sz w:val="18"/>
      <w:szCs w:val="18"/>
      <w:lang w:eastAsia="en-US"/>
    </w:rPr>
  </w:style>
  <w:style w:type="table" w:styleId="TableGrid">
    <w:name w:val="Table Grid"/>
    <w:basedOn w:val="TableNormal"/>
    <w:rsid w:val="004A002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00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29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29"/>
    <w:rPr>
      <w:rFonts w:ascii="Cambria" w:eastAsia="Cambria" w:hAnsi="Cambria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29"/>
    <w:rPr>
      <w:b/>
      <w:bCs/>
      <w:sz w:val="20"/>
      <w:szCs w:val="20"/>
    </w:rPr>
  </w:style>
  <w:style w:type="character" w:customStyle="1" w:styleId="a">
    <w:name w:val="a"/>
    <w:basedOn w:val="DefaultParagraphFont"/>
    <w:rsid w:val="004A0029"/>
  </w:style>
  <w:style w:type="paragraph" w:customStyle="1" w:styleId="citation">
    <w:name w:val="citation"/>
    <w:basedOn w:val="Normal"/>
    <w:rsid w:val="004A0029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paragraph" w:customStyle="1" w:styleId="authlist">
    <w:name w:val="auth_list"/>
    <w:basedOn w:val="Normal"/>
    <w:rsid w:val="004A0029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paragraph" w:customStyle="1" w:styleId="aff">
    <w:name w:val="aff"/>
    <w:basedOn w:val="Normal"/>
    <w:rsid w:val="004A0029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A0029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subabstractlabel">
    <w:name w:val="sub_abstract_label"/>
    <w:basedOn w:val="DefaultParagraphFont"/>
    <w:rsid w:val="004A0029"/>
  </w:style>
  <w:style w:type="character" w:customStyle="1" w:styleId="ui-ncbitoggler-master-text">
    <w:name w:val="ui-ncbitoggler-master-text"/>
    <w:basedOn w:val="DefaultParagraphFont"/>
    <w:rsid w:val="004A0029"/>
  </w:style>
  <w:style w:type="paragraph" w:customStyle="1" w:styleId="lang">
    <w:name w:val="lang"/>
    <w:basedOn w:val="Normal"/>
    <w:rsid w:val="004A0029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grame">
    <w:name w:val="grame"/>
    <w:basedOn w:val="DefaultParagraphFont"/>
    <w:rsid w:val="004A0029"/>
  </w:style>
  <w:style w:type="paragraph" w:styleId="Title">
    <w:name w:val="Title"/>
    <w:aliases w:val="title"/>
    <w:basedOn w:val="Normal"/>
    <w:link w:val="TitleChar"/>
    <w:uiPriority w:val="10"/>
    <w:rsid w:val="004A0029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4A0029"/>
    <w:rPr>
      <w:rFonts w:ascii="Times" w:eastAsia="Times New Roman" w:hAnsi="Times" w:cs="Times New Roman"/>
      <w:sz w:val="20"/>
      <w:szCs w:val="20"/>
      <w:lang w:eastAsia="en-US"/>
    </w:rPr>
  </w:style>
  <w:style w:type="paragraph" w:customStyle="1" w:styleId="rprtbody">
    <w:name w:val="rprtbody"/>
    <w:basedOn w:val="Normal"/>
    <w:rsid w:val="004A0029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paragraph" w:customStyle="1" w:styleId="aux">
    <w:name w:val="aux"/>
    <w:basedOn w:val="Normal"/>
    <w:rsid w:val="004A0029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src">
    <w:name w:val="src"/>
    <w:basedOn w:val="DefaultParagraphFont"/>
    <w:rsid w:val="004A0029"/>
  </w:style>
  <w:style w:type="character" w:customStyle="1" w:styleId="jrnl">
    <w:name w:val="jrnl"/>
    <w:basedOn w:val="DefaultParagraphFont"/>
    <w:rsid w:val="004A0029"/>
  </w:style>
  <w:style w:type="paragraph" w:styleId="BodyTextIndent">
    <w:name w:val="Body Text Indent"/>
    <w:basedOn w:val="Normal"/>
    <w:link w:val="BodyTextIndentChar"/>
    <w:rsid w:val="004A00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A00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journalname">
    <w:name w:val="journalname"/>
    <w:basedOn w:val="DefaultParagraphFont"/>
    <w:rsid w:val="004A0029"/>
  </w:style>
  <w:style w:type="character" w:customStyle="1" w:styleId="tr">
    <w:name w:val="tr"/>
    <w:basedOn w:val="DefaultParagraphFont"/>
    <w:rsid w:val="004A0029"/>
  </w:style>
  <w:style w:type="character" w:customStyle="1" w:styleId="tl">
    <w:name w:val="tl"/>
    <w:basedOn w:val="DefaultParagraphFont"/>
    <w:rsid w:val="004A0029"/>
  </w:style>
  <w:style w:type="character" w:customStyle="1" w:styleId="br">
    <w:name w:val="br"/>
    <w:basedOn w:val="DefaultParagraphFont"/>
    <w:rsid w:val="004A0029"/>
  </w:style>
  <w:style w:type="character" w:customStyle="1" w:styleId="bl">
    <w:name w:val="bl"/>
    <w:basedOn w:val="DefaultParagraphFont"/>
    <w:rsid w:val="004A0029"/>
  </w:style>
  <w:style w:type="character" w:customStyle="1" w:styleId="tr2">
    <w:name w:val="tr2"/>
    <w:basedOn w:val="DefaultParagraphFont"/>
    <w:rsid w:val="004A0029"/>
  </w:style>
  <w:style w:type="paragraph" w:customStyle="1" w:styleId="hidden">
    <w:name w:val="hidden"/>
    <w:basedOn w:val="Normal"/>
    <w:rsid w:val="004A0029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nowrap">
    <w:name w:val="nowrap"/>
    <w:basedOn w:val="DefaultParagraphFont"/>
    <w:rsid w:val="004A0029"/>
  </w:style>
  <w:style w:type="paragraph" w:customStyle="1" w:styleId="desc">
    <w:name w:val="desc"/>
    <w:basedOn w:val="Normal"/>
    <w:rsid w:val="004A0029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details">
    <w:name w:val="details"/>
    <w:basedOn w:val="Normal"/>
    <w:rsid w:val="004A0029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Macintosh Word</Application>
  <DocSecurity>0</DocSecurity>
  <Lines>20</Lines>
  <Paragraphs>4</Paragraphs>
  <ScaleCrop>false</ScaleCrop>
  <Company>Columbia University Medical Center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Dev Devanand</cp:lastModifiedBy>
  <cp:revision>2</cp:revision>
  <dcterms:created xsi:type="dcterms:W3CDTF">2011-10-20T12:48:00Z</dcterms:created>
  <dcterms:modified xsi:type="dcterms:W3CDTF">2011-10-20T12:48:00Z</dcterms:modified>
</cp:coreProperties>
</file>