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10" w:rsidRPr="00A40710" w:rsidRDefault="00A40710" w:rsidP="00A40710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sz w:val="28"/>
          <w:szCs w:val="28"/>
        </w:rPr>
        <w:t>S</w:t>
      </w:r>
      <w:r w:rsidRPr="00A40710">
        <w:rPr>
          <w:rFonts w:ascii="Times New Roman" w:eastAsia="宋体" w:hAnsi="Times New Roman" w:cs="Times New Roman"/>
          <w:b/>
          <w:sz w:val="28"/>
          <w:szCs w:val="28"/>
        </w:rPr>
        <w:t>upplementary information files</w:t>
      </w:r>
    </w:p>
    <w:p w:rsidR="00A40710" w:rsidRDefault="00A40710" w:rsidP="00A407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0710" w:rsidRPr="00874C08" w:rsidRDefault="00A40710" w:rsidP="00A407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4C08">
        <w:rPr>
          <w:rFonts w:ascii="Times New Roman" w:hAnsi="Times New Roman" w:cs="Times New Roman"/>
          <w:sz w:val="24"/>
          <w:szCs w:val="24"/>
        </w:rPr>
        <w:t xml:space="preserve">Tunable Synthesis of </w:t>
      </w:r>
      <w:r w:rsidRPr="003B55ED">
        <w:rPr>
          <w:rFonts w:ascii="Times New Roman" w:hAnsi="Times New Roman" w:cs="Times New Roman"/>
          <w:sz w:val="24"/>
          <w:szCs w:val="24"/>
        </w:rPr>
        <w:t>ultrathin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874C08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874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2D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nanosheets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74C08">
        <w:rPr>
          <w:rFonts w:ascii="Times New Roman" w:hAnsi="Times New Roman" w:cs="Times New Roman"/>
          <w:sz w:val="24"/>
          <w:szCs w:val="24"/>
        </w:rPr>
        <w:t xml:space="preserve">for Efficient Photocatalytic Degradation of Carbamazepine upon </w:t>
      </w:r>
      <w:r>
        <w:rPr>
          <w:rFonts w:ascii="Times New Roman" w:hAnsi="Times New Roman" w:cs="Times New Roman" w:hint="eastAsia"/>
          <w:sz w:val="24"/>
          <w:szCs w:val="24"/>
        </w:rPr>
        <w:t>V</w:t>
      </w:r>
      <w:r w:rsidRPr="00874C08">
        <w:rPr>
          <w:rFonts w:ascii="Times New Roman" w:hAnsi="Times New Roman" w:cs="Times New Roman"/>
          <w:sz w:val="24"/>
          <w:szCs w:val="24"/>
        </w:rPr>
        <w:t>isible-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Pr="00874C08">
        <w:rPr>
          <w:rFonts w:ascii="Times New Roman" w:hAnsi="Times New Roman" w:cs="Times New Roman"/>
          <w:sz w:val="24"/>
          <w:szCs w:val="24"/>
        </w:rPr>
        <w:t xml:space="preserve">ight </w:t>
      </w:r>
      <w:r>
        <w:rPr>
          <w:rFonts w:ascii="Times New Roman" w:hAnsi="Times New Roman" w:cs="Times New Roman" w:hint="eastAsia"/>
          <w:sz w:val="24"/>
          <w:szCs w:val="24"/>
        </w:rPr>
        <w:t>Ir</w:t>
      </w:r>
      <w:r w:rsidRPr="00874C08">
        <w:rPr>
          <w:rFonts w:ascii="Times New Roman" w:hAnsi="Times New Roman" w:cs="Times New Roman"/>
          <w:sz w:val="24"/>
          <w:szCs w:val="24"/>
        </w:rPr>
        <w:t>radiation</w:t>
      </w:r>
    </w:p>
    <w:p w:rsidR="00A40710" w:rsidRPr="00B2700F" w:rsidRDefault="00A40710" w:rsidP="00A40710">
      <w:pPr>
        <w:spacing w:line="360" w:lineRule="auto"/>
        <w:rPr>
          <w:rFonts w:ascii="Times New Roman" w:hAnsi="Times New Roman" w:cs="Times New Roman"/>
        </w:rPr>
      </w:pPr>
      <w:r w:rsidRPr="00B2700F">
        <w:rPr>
          <w:rFonts w:ascii="Times New Roman" w:hAnsi="Times New Roman" w:cs="Times New Roman"/>
        </w:rPr>
        <w:t> </w:t>
      </w:r>
      <w:proofErr w:type="spellStart"/>
      <w:r w:rsidRPr="00B2700F">
        <w:rPr>
          <w:rFonts w:ascii="Times New Roman" w:hAnsi="Times New Roman" w:cs="Times New Roman" w:hint="eastAsia"/>
        </w:rPr>
        <w:t>Shuo</w:t>
      </w:r>
      <w:proofErr w:type="spellEnd"/>
      <w:r w:rsidRPr="00B2700F">
        <w:rPr>
          <w:rFonts w:ascii="Times New Roman" w:hAnsi="Times New Roman" w:cs="Times New Roman" w:hint="eastAsia"/>
        </w:rPr>
        <w:t xml:space="preserve"> Xu</w:t>
      </w:r>
      <w:r w:rsidRPr="00B2700F">
        <w:rPr>
          <w:rFonts w:ascii="Times New Roman" w:hAnsi="Times New Roman" w:cs="Times New Roman" w:hint="eastAsia"/>
          <w:vertAlign w:val="superscript"/>
        </w:rPr>
        <w:t>1#*</w:t>
      </w:r>
      <w:r w:rsidRPr="00B2700F">
        <w:rPr>
          <w:rFonts w:ascii="Times New Roman" w:hAnsi="Times New Roman" w:cs="Times New Roman" w:hint="eastAsia"/>
        </w:rPr>
        <w:t xml:space="preserve">, </w:t>
      </w:r>
      <w:proofErr w:type="spellStart"/>
      <w:r w:rsidRPr="00B2700F">
        <w:rPr>
          <w:rFonts w:ascii="Times New Roman" w:hAnsi="Times New Roman" w:cs="Times New Roman" w:hint="eastAsia"/>
        </w:rPr>
        <w:t>Xi</w:t>
      </w:r>
      <w:bookmarkStart w:id="0" w:name="_GoBack"/>
      <w:bookmarkEnd w:id="0"/>
      <w:r w:rsidRPr="00B2700F">
        <w:rPr>
          <w:rFonts w:ascii="Times New Roman" w:hAnsi="Times New Roman" w:cs="Times New Roman" w:hint="eastAsia"/>
        </w:rPr>
        <w:t>aoya</w:t>
      </w:r>
      <w:proofErr w:type="spellEnd"/>
      <w:r w:rsidRPr="00B2700F">
        <w:rPr>
          <w:rFonts w:ascii="Times New Roman" w:hAnsi="Times New Roman" w:cs="Times New Roman" w:hint="eastAsia"/>
        </w:rPr>
        <w:t xml:space="preserve"> Gao</w:t>
      </w:r>
      <w:r w:rsidRPr="00B2700F">
        <w:rPr>
          <w:rFonts w:ascii="Times New Roman" w:hAnsi="Times New Roman" w:cs="Times New Roman" w:hint="eastAsia"/>
          <w:vertAlign w:val="superscript"/>
        </w:rPr>
        <w:t>2#</w:t>
      </w:r>
      <w:r w:rsidRPr="00B2700F">
        <w:rPr>
          <w:rFonts w:ascii="Times New Roman" w:hAnsi="Times New Roman" w:cs="Times New Roman" w:hint="eastAsia"/>
        </w:rPr>
        <w:t xml:space="preserve">, </w:t>
      </w:r>
      <w:proofErr w:type="spellStart"/>
      <w:r w:rsidRPr="00B2700F">
        <w:rPr>
          <w:rFonts w:ascii="Times New Roman" w:hAnsi="Times New Roman" w:cs="Times New Roman" w:hint="eastAsia"/>
        </w:rPr>
        <w:t>Wenfeng</w:t>
      </w:r>
      <w:proofErr w:type="spellEnd"/>
      <w:r w:rsidRPr="00B2700F">
        <w:rPr>
          <w:rFonts w:ascii="Times New Roman" w:hAnsi="Times New Roman" w:cs="Times New Roman" w:hint="eastAsia"/>
        </w:rPr>
        <w:t xml:space="preserve"> Xu</w:t>
      </w:r>
      <w:r w:rsidRPr="00B2700F">
        <w:rPr>
          <w:rFonts w:ascii="Times New Roman" w:hAnsi="Times New Roman" w:cs="Times New Roman" w:hint="eastAsia"/>
          <w:vertAlign w:val="superscript"/>
        </w:rPr>
        <w:t>1</w:t>
      </w:r>
      <w:r w:rsidRPr="00B2700F">
        <w:rPr>
          <w:rFonts w:ascii="Times New Roman" w:hAnsi="Times New Roman" w:cs="Times New Roman" w:hint="eastAsia"/>
        </w:rPr>
        <w:t xml:space="preserve">, </w:t>
      </w:r>
      <w:proofErr w:type="spellStart"/>
      <w:r w:rsidRPr="00B2700F">
        <w:rPr>
          <w:rFonts w:ascii="Times New Roman" w:hAnsi="Times New Roman" w:cs="Times New Roman" w:hint="eastAsia"/>
        </w:rPr>
        <w:t>Pengfei</w:t>
      </w:r>
      <w:proofErr w:type="spellEnd"/>
      <w:r w:rsidRPr="00B2700F">
        <w:rPr>
          <w:rFonts w:ascii="Times New Roman" w:hAnsi="Times New Roman" w:cs="Times New Roman" w:hint="eastAsia"/>
        </w:rPr>
        <w:t xml:space="preserve"> Jin</w:t>
      </w:r>
      <w:r w:rsidRPr="00B2700F">
        <w:rPr>
          <w:rFonts w:ascii="Times New Roman" w:hAnsi="Times New Roman" w:cs="Times New Roman" w:hint="eastAsia"/>
          <w:vertAlign w:val="superscript"/>
        </w:rPr>
        <w:t>1</w:t>
      </w:r>
      <w:r w:rsidRPr="00B2700F">
        <w:rPr>
          <w:rFonts w:ascii="Times New Roman" w:hAnsi="Times New Roman" w:cs="Times New Roman" w:hint="eastAsia"/>
        </w:rPr>
        <w:t xml:space="preserve">, </w:t>
      </w:r>
      <w:proofErr w:type="spellStart"/>
      <w:r w:rsidRPr="00B2700F">
        <w:rPr>
          <w:rFonts w:ascii="Times New Roman" w:hAnsi="Times New Roman" w:cs="Times New Roman" w:hint="eastAsia"/>
        </w:rPr>
        <w:t>Yongmei</w:t>
      </w:r>
      <w:proofErr w:type="spellEnd"/>
      <w:r w:rsidRPr="00B2700F">
        <w:rPr>
          <w:rFonts w:ascii="Times New Roman" w:hAnsi="Times New Roman" w:cs="Times New Roman" w:hint="eastAsia"/>
        </w:rPr>
        <w:t xml:space="preserve"> Kuang</w:t>
      </w:r>
      <w:r w:rsidRPr="00B2700F">
        <w:rPr>
          <w:rFonts w:ascii="Times New Roman" w:hAnsi="Times New Roman" w:cs="Times New Roman" w:hint="eastAsia"/>
          <w:vertAlign w:val="superscript"/>
        </w:rPr>
        <w:t>1</w:t>
      </w:r>
    </w:p>
    <w:p w:rsidR="00A40710" w:rsidRPr="00B2700F" w:rsidRDefault="00A40710" w:rsidP="00A40710">
      <w:pPr>
        <w:spacing w:before="120"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B2700F">
        <w:rPr>
          <w:rFonts w:ascii="Times New Roman" w:hAnsi="Times New Roman" w:cs="Times New Roman" w:hint="eastAsia"/>
          <w:noProof/>
        </w:rPr>
        <w:t xml:space="preserve">1.Department of Pharmaceutical Science, Beijing Hospital, </w:t>
      </w:r>
      <w:r w:rsidRPr="00B2700F">
        <w:rPr>
          <w:rFonts w:ascii="Times New Roman" w:eastAsia="宋体" w:hAnsi="Times New Roman" w:cs="Times New Roman"/>
          <w:color w:val="000000" w:themeColor="text1"/>
          <w:szCs w:val="21"/>
        </w:rPr>
        <w:t>National Center of Gerontology,</w:t>
      </w:r>
      <w:r w:rsidRPr="00B2700F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Institute of Geriatric Medicine, Chinese Academy of Medical Sciences, </w:t>
      </w:r>
      <w:r w:rsidRPr="00B2700F">
        <w:rPr>
          <w:rFonts w:ascii="Times New Roman" w:hAnsi="Times New Roman" w:hint="eastAsia"/>
          <w:color w:val="000000"/>
          <w:szCs w:val="21"/>
        </w:rPr>
        <w:t>Beijing Key Laboratory of Drug Clinical Risk and Personalized Medication Evaluation</w:t>
      </w:r>
      <w:r w:rsidRPr="00B2700F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, </w:t>
      </w:r>
      <w:r w:rsidRPr="00B2700F">
        <w:rPr>
          <w:rFonts w:ascii="Times New Roman" w:eastAsia="宋体" w:hAnsi="Times New Roman" w:cs="Times New Roman"/>
          <w:color w:val="000000" w:themeColor="text1"/>
          <w:szCs w:val="21"/>
        </w:rPr>
        <w:t>Beijing 100730,</w:t>
      </w:r>
      <w:r w:rsidRPr="00B2700F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P. R. China;</w:t>
      </w:r>
    </w:p>
    <w:p w:rsidR="00A40710" w:rsidRPr="008D5CF1" w:rsidRDefault="00A40710" w:rsidP="00A40710">
      <w:pPr>
        <w:spacing w:before="120"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proofErr w:type="gramStart"/>
      <w:r w:rsidRPr="00B2700F">
        <w:rPr>
          <w:rFonts w:ascii="Times New Roman" w:eastAsia="宋体" w:hAnsi="Times New Roman" w:cs="Times New Roman" w:hint="eastAsia"/>
          <w:color w:val="000000" w:themeColor="text1"/>
          <w:szCs w:val="21"/>
        </w:rPr>
        <w:t>2.</w:t>
      </w:r>
      <w:r w:rsidRPr="00B2700F">
        <w:rPr>
          <w:rFonts w:ascii="Times New Roman" w:hAnsi="Times New Roman" w:cs="Times New Roman"/>
          <w:color w:val="000000" w:themeColor="text1"/>
        </w:rPr>
        <w:t>Faculty</w:t>
      </w:r>
      <w:proofErr w:type="gramEnd"/>
      <w:r w:rsidRPr="00B2700F">
        <w:rPr>
          <w:rFonts w:ascii="Times New Roman" w:hAnsi="Times New Roman" w:cs="Times New Roman"/>
          <w:color w:val="000000" w:themeColor="text1"/>
        </w:rPr>
        <w:t xml:space="preserve"> of Environmental Science and Engineering, Kunming University of Science and Technology, Kunming 650500, P</w:t>
      </w:r>
      <w:r w:rsidRPr="00B2700F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B2700F">
        <w:rPr>
          <w:rFonts w:ascii="Times New Roman" w:hAnsi="Times New Roman" w:cs="Times New Roman"/>
          <w:color w:val="000000" w:themeColor="text1"/>
        </w:rPr>
        <w:t>R</w:t>
      </w:r>
      <w:r w:rsidRPr="00B2700F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B2700F">
        <w:rPr>
          <w:rFonts w:ascii="Times New Roman" w:hAnsi="Times New Roman" w:cs="Times New Roman"/>
          <w:color w:val="000000" w:themeColor="text1"/>
        </w:rPr>
        <w:t>China</w:t>
      </w:r>
    </w:p>
    <w:p w:rsidR="00A40710" w:rsidRDefault="00A40710" w:rsidP="00A40710">
      <w:pPr>
        <w:spacing w:line="360" w:lineRule="auto"/>
        <w:rPr>
          <w:rFonts w:ascii="Times New Roman" w:hAnsi="Times New Roman" w:cs="Times New Roman"/>
          <w:vertAlign w:val="superscript"/>
        </w:rPr>
      </w:pPr>
    </w:p>
    <w:p w:rsidR="00A40710" w:rsidRPr="00380FBD" w:rsidRDefault="00A40710" w:rsidP="00A40710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380FBD">
        <w:rPr>
          <w:rFonts w:ascii="Times New Roman" w:hAnsi="Times New Roman" w:cs="Times New Roman" w:hint="eastAsia"/>
          <w:vertAlign w:val="superscript"/>
        </w:rPr>
        <w:t>#</w:t>
      </w:r>
      <w:proofErr w:type="gramStart"/>
      <w:r w:rsidRPr="00380FBD">
        <w:rPr>
          <w:rFonts w:ascii="Times New Roman" w:hAnsi="Times New Roman" w:cs="Times New Roman"/>
          <w:color w:val="000000" w:themeColor="text1"/>
        </w:rPr>
        <w:t>These</w:t>
      </w:r>
      <w:proofErr w:type="gramEnd"/>
      <w:r w:rsidRPr="00380FBD">
        <w:rPr>
          <w:rFonts w:ascii="Times New Roman" w:hAnsi="Times New Roman" w:cs="Times New Roman"/>
          <w:color w:val="000000" w:themeColor="text1"/>
        </w:rPr>
        <w:t xml:space="preserve"> authors contributed equally to this work.</w:t>
      </w:r>
    </w:p>
    <w:p w:rsidR="00A40710" w:rsidRPr="00F85366" w:rsidRDefault="00A40710" w:rsidP="00A40710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vertAlign w:val="superscript"/>
        </w:rPr>
        <w:t>*</w:t>
      </w:r>
      <w:r>
        <w:rPr>
          <w:rFonts w:ascii="Times New Roman" w:hAnsi="Times New Roman" w:cs="Times New Roman" w:hint="eastAsia"/>
        </w:rPr>
        <w:t xml:space="preserve">Corresponding author. Email: </w:t>
      </w:r>
      <w:r w:rsidRPr="009F761F">
        <w:rPr>
          <w:rFonts w:ascii="Times New Roman" w:hAnsi="Times New Roman" w:cs="Times New Roman"/>
        </w:rPr>
        <w:t>victoria06251226@163.com</w:t>
      </w:r>
    </w:p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A40710" w:rsidRDefault="00A40710"/>
    <w:p w:rsidR="007732C7" w:rsidRDefault="007732C7" w:rsidP="007732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50422" cy="2653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降解全光谱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22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F47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Pr="00A407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gramStart"/>
      <w:r w:rsidR="00223F47">
        <w:rPr>
          <w:rFonts w:ascii="Times New Roman" w:hAnsi="Times New Roman" w:cs="Times New Roman" w:hint="eastAsia"/>
          <w:sz w:val="24"/>
          <w:szCs w:val="24"/>
        </w:rPr>
        <w:t>T</w:t>
      </w:r>
      <w:r w:rsidR="00223F47" w:rsidRPr="00223F47">
        <w:rPr>
          <w:rFonts w:ascii="Times New Roman" w:hAnsi="Times New Roman" w:cs="Times New Roman"/>
          <w:sz w:val="24"/>
          <w:szCs w:val="24"/>
        </w:rPr>
        <w:t>he absorption spectra for the degradation of carbamazepine</w:t>
      </w:r>
      <w:r w:rsidR="00223F47">
        <w:rPr>
          <w:rFonts w:ascii="Times New Roman" w:hAnsi="Times New Roman" w:cs="Times New Roman" w:hint="eastAsia"/>
          <w:sz w:val="24"/>
          <w:szCs w:val="24"/>
        </w:rPr>
        <w:t xml:space="preserve"> over ultrathin </w:t>
      </w:r>
      <w:proofErr w:type="spellStart"/>
      <w:r w:rsidR="00223F47">
        <w:rPr>
          <w:rFonts w:ascii="Times New Roman" w:hAnsi="Times New Roman" w:cs="Times New Roman" w:hint="eastAsia"/>
          <w:sz w:val="24"/>
          <w:szCs w:val="24"/>
        </w:rPr>
        <w:t>BiOCl</w:t>
      </w:r>
      <w:proofErr w:type="spellEnd"/>
      <w:r w:rsidR="00223F47" w:rsidRPr="00223F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23F47" w:rsidRPr="00223F47" w:rsidRDefault="00223F47" w:rsidP="007732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0E80" w:rsidRDefault="00400E80" w:rsidP="00400E80">
      <w:r>
        <w:rPr>
          <w:noProof/>
        </w:rPr>
        <w:drawing>
          <wp:inline distT="0" distB="0" distL="0" distR="0" wp14:anchorId="70BEACB1" wp14:editId="5DF3E6EE">
            <wp:extent cx="3549017" cy="2728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o最终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t="31459" r="47559" b="24268"/>
                    <a:stretch/>
                  </pic:blipFill>
                  <pic:spPr bwMode="auto">
                    <a:xfrm>
                      <a:off x="0" y="0"/>
                      <a:ext cx="3549017" cy="27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0A" w:rsidRPr="00A40710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S2.</w:t>
      </w:r>
      <w:r w:rsidRPr="00DB3F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 xml:space="preserve">TPO </w:t>
      </w:r>
      <w:r w:rsidRPr="00DB3F0A">
        <w:rPr>
          <w:rFonts w:ascii="Times New Roman" w:hAnsi="Times New Roman" w:cs="Times New Roman"/>
          <w:sz w:val="24"/>
          <w:szCs w:val="24"/>
        </w:rPr>
        <w:t xml:space="preserve">spectra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DB3F0A">
        <w:rPr>
          <w:rFonts w:ascii="Times New Roman" w:hAnsi="Times New Roman" w:cs="Times New Roman"/>
          <w:sz w:val="24"/>
          <w:szCs w:val="24"/>
        </w:rPr>
        <w:t xml:space="preserve">the as-synthesized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samples.</w:t>
      </w:r>
      <w:proofErr w:type="gramEnd"/>
    </w:p>
    <w:p w:rsidR="00400E80" w:rsidRPr="00DB3F0A" w:rsidRDefault="00400E80" w:rsidP="00400E80"/>
    <w:p w:rsidR="00A40710" w:rsidRDefault="00A40710"/>
    <w:p w:rsidR="00A40710" w:rsidRDefault="00CB4FAE">
      <w:r>
        <w:rPr>
          <w:noProof/>
        </w:rPr>
        <w:lastRenderedPageBreak/>
        <w:drawing>
          <wp:inline distT="0" distB="0" distL="0" distR="0">
            <wp:extent cx="3393956" cy="2599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56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4F" w:rsidRPr="00DB3F0A" w:rsidRDefault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3F0A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DB3F0A">
        <w:rPr>
          <w:rFonts w:ascii="Times New Roman" w:hAnsi="Times New Roman" w:cs="Times New Roman"/>
          <w:sz w:val="24"/>
          <w:szCs w:val="24"/>
        </w:rPr>
        <w:t xml:space="preserve"> S3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DB3F0A">
        <w:rPr>
          <w:rFonts w:ascii="Times New Roman" w:hAnsi="Times New Roman" w:cs="Times New Roman"/>
          <w:sz w:val="24"/>
          <w:szCs w:val="24"/>
        </w:rPr>
        <w:t xml:space="preserve"> XRD patterns of the as-synthesized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</w:t>
      </w:r>
    </w:p>
    <w:p w:rsidR="00400E80" w:rsidRDefault="00400E80" w:rsidP="00400E8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3BF8E" wp14:editId="786856CA">
                <wp:simplePos x="0" y="0"/>
                <wp:positionH relativeFrom="column">
                  <wp:posOffset>2303780</wp:posOffset>
                </wp:positionH>
                <wp:positionV relativeFrom="paragraph">
                  <wp:posOffset>83185</wp:posOffset>
                </wp:positionV>
                <wp:extent cx="1104900" cy="1403985"/>
                <wp:effectExtent l="0" t="0" r="0" b="635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E80" w:rsidRPr="007C2D2B" w:rsidRDefault="00400E80" w:rsidP="00400E8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7C2D2B">
                              <w:rPr>
                                <w:b/>
                              </w:rPr>
                              <w:t>ultrathin</w:t>
                            </w:r>
                            <w:proofErr w:type="gramEnd"/>
                            <w:r w:rsidRPr="007C2D2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C2D2B">
                              <w:rPr>
                                <w:b/>
                              </w:rPr>
                              <w:t>BiOCl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1.4pt;margin-top:6.55pt;width:87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" filled="f" stroked="f">
                <v:textbox style="mso-fit-shape-to-text:t">
                  <w:txbxContent>
                    <w:p w:rsidR="00400E80" w:rsidRPr="007C2D2B" w:rsidRDefault="00400E80" w:rsidP="00400E80">
                      <w:pPr>
                        <w:rPr>
                          <w:b/>
                        </w:rPr>
                      </w:pPr>
                      <w:proofErr w:type="gramStart"/>
                      <w:r w:rsidRPr="007C2D2B">
                        <w:rPr>
                          <w:b/>
                        </w:rPr>
                        <w:t>ultrathin</w:t>
                      </w:r>
                      <w:proofErr w:type="gramEnd"/>
                      <w:r w:rsidRPr="007C2D2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C2D2B">
                        <w:rPr>
                          <w:b/>
                        </w:rPr>
                        <w:t>BiOCl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68A07" wp14:editId="227A181E">
                <wp:simplePos x="0" y="0"/>
                <wp:positionH relativeFrom="column">
                  <wp:posOffset>-1270</wp:posOffset>
                </wp:positionH>
                <wp:positionV relativeFrom="paragraph">
                  <wp:posOffset>70485</wp:posOffset>
                </wp:positionV>
                <wp:extent cx="1104900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E80" w:rsidRPr="007C2D2B" w:rsidRDefault="00400E80" w:rsidP="00400E8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7C2D2B">
                              <w:rPr>
                                <w:b/>
                              </w:rPr>
                              <w:t>ordinary</w:t>
                            </w:r>
                            <w:proofErr w:type="gramEnd"/>
                            <w:r w:rsidRPr="007C2D2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C2D2B">
                              <w:rPr>
                                <w:b/>
                              </w:rPr>
                              <w:t>BiOCl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1pt;margin-top:5.55pt;width:8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" filled="f" stroked="f">
                <v:textbox style="mso-fit-shape-to-text:t">
                  <w:txbxContent>
                    <w:p w:rsidR="00400E80" w:rsidRPr="007C2D2B" w:rsidRDefault="00400E80" w:rsidP="00400E80">
                      <w:pPr>
                        <w:rPr>
                          <w:b/>
                        </w:rPr>
                      </w:pPr>
                      <w:proofErr w:type="gramStart"/>
                      <w:r w:rsidRPr="007C2D2B">
                        <w:rPr>
                          <w:b/>
                        </w:rPr>
                        <w:t>ordinary</w:t>
                      </w:r>
                      <w:proofErr w:type="gramEnd"/>
                      <w:r w:rsidRPr="007C2D2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C2D2B">
                        <w:rPr>
                          <w:b/>
                        </w:rPr>
                        <w:t>BiOCl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FC0E1E" wp14:editId="20B658DC">
            <wp:extent cx="2303828" cy="1630800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18519" r="60441" b="65389"/>
                    <a:stretch/>
                  </pic:blipFill>
                  <pic:spPr bwMode="auto">
                    <a:xfrm>
                      <a:off x="0" y="0"/>
                      <a:ext cx="2303828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BC019" wp14:editId="3C854032">
            <wp:extent cx="2264999" cy="163080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 t="38826" r="60443" b="45083"/>
                    <a:stretch/>
                  </pic:blipFill>
                  <pic:spPr bwMode="auto">
                    <a:xfrm>
                      <a:off x="0" y="0"/>
                      <a:ext cx="2264999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0A" w:rsidRPr="00A40710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S4. </w:t>
      </w:r>
      <w:r w:rsidRPr="00DB3F0A">
        <w:rPr>
          <w:rFonts w:ascii="Times New Roman" w:hAnsi="Times New Roman" w:cs="Times New Roman"/>
          <w:sz w:val="24"/>
          <w:szCs w:val="24"/>
        </w:rPr>
        <w:t>TEM images</w:t>
      </w:r>
      <w:r w:rsidRPr="00DB3F0A">
        <w:t xml:space="preserve"> </w:t>
      </w:r>
      <w:r w:rsidRPr="00DB3F0A">
        <w:rPr>
          <w:rFonts w:ascii="Times New Roman" w:hAnsi="Times New Roman" w:cs="Times New Roman"/>
          <w:sz w:val="24"/>
          <w:szCs w:val="24"/>
        </w:rPr>
        <w:t xml:space="preserve">of the as-synthesized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</w:t>
      </w:r>
    </w:p>
    <w:p w:rsidR="000B2C4F" w:rsidRDefault="000B2C4F"/>
    <w:p w:rsidR="00375F86" w:rsidRDefault="00375F86" w:rsidP="00375F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B66CE8" wp14:editId="067CC60B">
            <wp:extent cx="3124200" cy="295197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M BiOCl-1修改最终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11"/>
                    <a:stretch/>
                  </pic:blipFill>
                  <pic:spPr bwMode="auto">
                    <a:xfrm>
                      <a:off x="0" y="0"/>
                      <a:ext cx="3128042" cy="29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5F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F0A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S5. </w:t>
      </w:r>
      <w:r w:rsidRPr="00DB3F0A">
        <w:rPr>
          <w:rFonts w:ascii="Times New Roman" w:hAnsi="Times New Roman" w:cs="Times New Roman"/>
          <w:sz w:val="24"/>
          <w:szCs w:val="24"/>
        </w:rPr>
        <w:t xml:space="preserve">The average thickness of </w:t>
      </w:r>
      <w:r>
        <w:rPr>
          <w:rFonts w:ascii="Times New Roman" w:hAnsi="Times New Roman" w:cs="Times New Roman" w:hint="eastAsia"/>
          <w:sz w:val="24"/>
          <w:szCs w:val="24"/>
        </w:rPr>
        <w:t xml:space="preserve">ultrathin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 characterized by AFM </w:t>
      </w:r>
    </w:p>
    <w:p w:rsidR="00DB3F0A" w:rsidRDefault="00DB3F0A" w:rsidP="00375F86">
      <w:pPr>
        <w:rPr>
          <w:rFonts w:ascii="Times New Roman" w:hAnsi="Times New Roman" w:cs="Times New Roman"/>
          <w:sz w:val="24"/>
          <w:szCs w:val="24"/>
        </w:rPr>
      </w:pPr>
    </w:p>
    <w:p w:rsidR="00DB3F0A" w:rsidRDefault="00DB3F0A" w:rsidP="00375F86">
      <w:pPr>
        <w:rPr>
          <w:rFonts w:ascii="Times New Roman" w:hAnsi="Times New Roman" w:cs="Times New Roman"/>
          <w:sz w:val="24"/>
          <w:szCs w:val="24"/>
        </w:rPr>
      </w:pPr>
    </w:p>
    <w:p w:rsidR="000B2C4F" w:rsidRDefault="000B2C4F"/>
    <w:p w:rsidR="000B2C4F" w:rsidRDefault="000B2C4F">
      <w:r>
        <w:rPr>
          <w:noProof/>
        </w:rPr>
        <w:drawing>
          <wp:inline distT="0" distB="0" distL="0" distR="0">
            <wp:extent cx="2923879" cy="223920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漫反射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79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0A" w:rsidRPr="00A40710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S6.</w:t>
      </w:r>
      <w:r w:rsidRPr="00DB3F0A">
        <w:rPr>
          <w:rFonts w:ascii="Times New Roman" w:hAnsi="Times New Roman" w:cs="Times New Roman"/>
          <w:sz w:val="24"/>
          <w:szCs w:val="24"/>
        </w:rPr>
        <w:t xml:space="preserve"> UV–vis </w:t>
      </w:r>
      <w:proofErr w:type="gramStart"/>
      <w:r w:rsidRPr="00DB3F0A">
        <w:rPr>
          <w:rFonts w:ascii="Times New Roman" w:hAnsi="Times New Roman" w:cs="Times New Roman"/>
          <w:sz w:val="24"/>
          <w:szCs w:val="24"/>
        </w:rPr>
        <w:t>diffuse</w:t>
      </w:r>
      <w:proofErr w:type="gramEnd"/>
      <w:r w:rsidRPr="00DB3F0A">
        <w:rPr>
          <w:rFonts w:ascii="Times New Roman" w:hAnsi="Times New Roman" w:cs="Times New Roman"/>
          <w:sz w:val="24"/>
          <w:szCs w:val="24"/>
        </w:rPr>
        <w:t xml:space="preserve"> reflection spectra of the as-synthesized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samples.</w:t>
      </w:r>
    </w:p>
    <w:p w:rsidR="000B2C4F" w:rsidRDefault="000B2C4F"/>
    <w:p w:rsidR="00F16077" w:rsidRPr="00DB3F0A" w:rsidRDefault="00F16077"/>
    <w:p w:rsidR="00DB3F0A" w:rsidRDefault="00CB699C" w:rsidP="00DB3F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FAB08C" wp14:editId="0453C42E">
            <wp:extent cx="3478570" cy="2664000"/>
            <wp:effectExtent l="0" t="0" r="762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可见光自由基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7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F0A" w:rsidRPr="00DB3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F0A" w:rsidRPr="00A40710" w:rsidRDefault="00DB3F0A" w:rsidP="00DB3F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S7.</w:t>
      </w:r>
      <w:r w:rsidRPr="00DB3F0A">
        <w:t xml:space="preserve"> </w:t>
      </w:r>
      <w:r w:rsidRPr="00DB3F0A">
        <w:rPr>
          <w:rFonts w:ascii="Times New Roman" w:hAnsi="Times New Roman" w:cs="Times New Roman"/>
          <w:sz w:val="24"/>
          <w:szCs w:val="24"/>
        </w:rPr>
        <w:t xml:space="preserve">Photocatalytic degradation CBZ over the as-synthesized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samples.</w:t>
      </w:r>
      <w:r>
        <w:rPr>
          <w:rFonts w:ascii="Times New Roman" w:hAnsi="Times New Roman" w:cs="Times New Roman"/>
          <w:sz w:val="24"/>
          <w:szCs w:val="24"/>
        </w:rPr>
        <w:t>in the presence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3F0A">
        <w:rPr>
          <w:rFonts w:ascii="Times New Roman" w:hAnsi="Times New Roman" w:cs="Times New Roman"/>
          <w:sz w:val="24"/>
          <w:szCs w:val="24"/>
        </w:rPr>
        <w:t xml:space="preserve">various </w:t>
      </w:r>
      <w:proofErr w:type="gramStart"/>
      <w:r w:rsidRPr="00DB3F0A">
        <w:rPr>
          <w:rFonts w:ascii="Times New Roman" w:hAnsi="Times New Roman" w:cs="Times New Roman"/>
          <w:sz w:val="24"/>
          <w:szCs w:val="24"/>
        </w:rPr>
        <w:t>radicals</w:t>
      </w:r>
      <w:proofErr w:type="gramEnd"/>
      <w:r w:rsidRPr="00DB3F0A">
        <w:rPr>
          <w:rFonts w:ascii="Times New Roman" w:hAnsi="Times New Roman" w:cs="Times New Roman"/>
          <w:sz w:val="24"/>
          <w:szCs w:val="24"/>
        </w:rPr>
        <w:t xml:space="preserve"> scavengers.</w:t>
      </w:r>
    </w:p>
    <w:p w:rsidR="00A80667" w:rsidRDefault="00A80667" w:rsidP="00A80667">
      <w:pPr>
        <w:widowControl/>
        <w:shd w:val="clear" w:color="auto" w:fill="FFFFFF"/>
        <w:spacing w:line="480" w:lineRule="auto"/>
        <w:rPr>
          <w:rFonts w:ascii="Times New Roman" w:eastAsia="宋体" w:hAnsi="Times New Roman" w:cs="Times New Roman"/>
          <w:bCs/>
          <w:szCs w:val="21"/>
        </w:rPr>
      </w:pPr>
    </w:p>
    <w:p w:rsidR="00A80667" w:rsidRDefault="00A80667" w:rsidP="00A80667">
      <w:pPr>
        <w:widowControl/>
        <w:shd w:val="clear" w:color="auto" w:fill="FFFFFF"/>
        <w:spacing w:line="480" w:lineRule="auto"/>
        <w:rPr>
          <w:rFonts w:ascii="Times New Roman" w:eastAsia="宋体" w:hAnsi="Times New Roman" w:cs="Times New Roman"/>
          <w:bCs/>
          <w:szCs w:val="21"/>
        </w:rPr>
      </w:pPr>
    </w:p>
    <w:p w:rsidR="00A80667" w:rsidRPr="00A80667" w:rsidRDefault="00A80667" w:rsidP="00A80667">
      <w:pPr>
        <w:widowControl/>
        <w:shd w:val="clear" w:color="auto" w:fill="FFFFFF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A80667">
        <w:rPr>
          <w:rFonts w:ascii="Times New Roman" w:eastAsia="宋体" w:hAnsi="Times New Roman" w:cs="Times New Roman" w:hint="eastAsia"/>
          <w:bCs/>
          <w:szCs w:val="21"/>
        </w:rPr>
        <w:t>W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hite precipitate 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means the formation of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. In fact,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could be formed in </w:t>
      </w:r>
      <w:r w:rsidRPr="00A80667">
        <w:rPr>
          <w:rFonts w:ascii="Times New Roman" w:eastAsia="宋体" w:hAnsi="Times New Roman" w:cs="Times New Roman"/>
          <w:bCs/>
          <w:szCs w:val="21"/>
        </w:rPr>
        <w:t>acidic conditions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, which was also found by</w:t>
      </w:r>
      <w:r w:rsidRPr="00A80667">
        <w:rPr>
          <w:rFonts w:ascii="Calibri" w:eastAsia="宋体" w:hAnsi="Calibri" w:cs="Calibri"/>
          <w:szCs w:val="21"/>
        </w:rPr>
        <w:t xml:space="preserve"> 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An </w:t>
      </w:r>
      <w:r w:rsidRPr="000C482C">
        <w:rPr>
          <w:rFonts w:ascii="Times New Roman" w:hAnsi="Times New Roman" w:cs="Times New Roman"/>
          <w:color w:val="000000"/>
          <w:szCs w:val="21"/>
        </w:rPr>
        <w:t>[</w:t>
      </w:r>
      <w:r>
        <w:rPr>
          <w:rFonts w:ascii="Times New Roman" w:hAnsi="Times New Roman" w:cs="Times New Roman" w:hint="eastAsia"/>
          <w:color w:val="000000"/>
          <w:szCs w:val="21"/>
        </w:rPr>
        <w:t>1</w:t>
      </w:r>
      <w:r w:rsidRPr="000C482C">
        <w:rPr>
          <w:rFonts w:ascii="Times New Roman" w:hAnsi="Times New Roman" w:cs="Times New Roman"/>
          <w:color w:val="000000"/>
          <w:szCs w:val="21"/>
        </w:rPr>
        <w:t>]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and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Sarwan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C482C">
        <w:rPr>
          <w:rFonts w:ascii="Times New Roman" w:hAnsi="Times New Roman" w:cs="Times New Roman"/>
          <w:color w:val="000000"/>
          <w:szCs w:val="21"/>
        </w:rPr>
        <w:t>[</w:t>
      </w:r>
      <w:r>
        <w:rPr>
          <w:rFonts w:ascii="Times New Roman" w:hAnsi="Times New Roman" w:cs="Times New Roman" w:hint="eastAsia"/>
          <w:color w:val="000000"/>
          <w:szCs w:val="21"/>
        </w:rPr>
        <w:t>2</w:t>
      </w:r>
      <w:proofErr w:type="gramStart"/>
      <w:r>
        <w:rPr>
          <w:rFonts w:ascii="Times New Roman" w:hAnsi="Times New Roman" w:cs="Times New Roman" w:hint="eastAsia"/>
          <w:color w:val="000000"/>
          <w:szCs w:val="21"/>
        </w:rPr>
        <w:t>,3</w:t>
      </w:r>
      <w:proofErr w:type="gramEnd"/>
      <w:r w:rsidRPr="000C482C">
        <w:rPr>
          <w:rFonts w:ascii="Times New Roman" w:hAnsi="Times New Roman" w:cs="Times New Roman"/>
          <w:color w:val="000000"/>
          <w:szCs w:val="21"/>
        </w:rPr>
        <w:t>]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.</w:t>
      </w:r>
      <w:r w:rsidRPr="00A80667">
        <w:rPr>
          <w:rFonts w:ascii="Calibri" w:eastAsia="宋体" w:hAnsi="Calibri" w:cs="Calibri" w:hint="eastAsia"/>
          <w:szCs w:val="21"/>
        </w:rPr>
        <w:t xml:space="preserve"> </w:t>
      </w:r>
      <w:r w:rsidRPr="00A80667">
        <w:rPr>
          <w:rFonts w:ascii="Times New Roman" w:eastAsia="宋体" w:hAnsi="Times New Roman" w:cs="Times New Roman"/>
          <w:bCs/>
          <w:szCs w:val="21"/>
        </w:rPr>
        <w:t>Wang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demonstrated that </w:t>
      </w:r>
      <w:r w:rsidRPr="00A80667">
        <w:rPr>
          <w:rFonts w:ascii="Times New Roman" w:eastAsia="宋体" w:hAnsi="Times New Roman" w:cs="Times New Roman"/>
          <w:bCs/>
          <w:szCs w:val="21"/>
        </w:rPr>
        <w:t>Bi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perscript"/>
        </w:rPr>
        <w:t>3+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could be c</w:t>
      </w:r>
      <w:r w:rsidRPr="00A80667">
        <w:rPr>
          <w:rFonts w:ascii="Times New Roman" w:eastAsia="宋体" w:hAnsi="Times New Roman" w:cs="Times New Roman"/>
          <w:bCs/>
          <w:szCs w:val="21"/>
        </w:rPr>
        <w:t>omplete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ly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transformat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ed</w:t>
      </w:r>
      <w:proofErr w:type="spellEnd"/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to</w:t>
      </w:r>
      <w:r w:rsidRPr="00A80667">
        <w:rPr>
          <w:rFonts w:ascii="Calibri" w:eastAsia="宋体" w:hAnsi="Calibri" w:cs="Calibri"/>
          <w:szCs w:val="21"/>
        </w:rPr>
        <w:t xml:space="preserve">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when the </w:t>
      </w:r>
      <w:r w:rsidRPr="00A80667">
        <w:rPr>
          <w:rFonts w:ascii="Times New Roman" w:eastAsia="宋体" w:hAnsi="Times New Roman" w:cs="Times New Roman"/>
          <w:bCs/>
          <w:szCs w:val="21"/>
        </w:rPr>
        <w:t>catalyst preparation reaction solution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pH &gt;1.7. The reactions for the formation of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are as follows </w:t>
      </w:r>
      <w:r w:rsidRPr="000C482C">
        <w:rPr>
          <w:rFonts w:ascii="Times New Roman" w:hAnsi="Times New Roman" w:cs="Times New Roman"/>
          <w:color w:val="000000"/>
          <w:szCs w:val="21"/>
        </w:rPr>
        <w:t>[</w:t>
      </w:r>
      <w:r>
        <w:rPr>
          <w:rFonts w:ascii="Times New Roman" w:hAnsi="Times New Roman" w:cs="Times New Roman" w:hint="eastAsia"/>
          <w:color w:val="000000"/>
          <w:szCs w:val="21"/>
        </w:rPr>
        <w:t>4</w:t>
      </w:r>
      <w:r w:rsidRPr="000C482C">
        <w:rPr>
          <w:rFonts w:ascii="Times New Roman" w:hAnsi="Times New Roman" w:cs="Times New Roman"/>
          <w:color w:val="000000"/>
          <w:szCs w:val="21"/>
        </w:rPr>
        <w:t>]</w:t>
      </w:r>
      <w:proofErr w:type="gramStart"/>
      <w:r w:rsidRPr="00A80667">
        <w:rPr>
          <w:rFonts w:ascii="Times New Roman" w:eastAsia="宋体" w:hAnsi="Times New Roman" w:cs="Times New Roman" w:hint="eastAsia"/>
          <w:bCs/>
          <w:szCs w:val="21"/>
        </w:rPr>
        <w:t>.:</w:t>
      </w:r>
      <w:proofErr w:type="gramEnd"/>
    </w:p>
    <w:p w:rsidR="00A80667" w:rsidRPr="00A80667" w:rsidRDefault="00A80667" w:rsidP="00A80667">
      <w:pPr>
        <w:widowControl/>
        <w:shd w:val="clear" w:color="auto" w:fill="FFFFFF"/>
        <w:spacing w:line="480" w:lineRule="auto"/>
        <w:rPr>
          <w:rFonts w:ascii="Times New Roman" w:eastAsia="宋体" w:hAnsi="Times New Roman" w:cs="Times New Roman"/>
          <w:bCs/>
          <w:szCs w:val="21"/>
        </w:rPr>
      </w:pPr>
      <w:proofErr w:type="gramStart"/>
      <w:r w:rsidRPr="00A80667">
        <w:rPr>
          <w:rFonts w:ascii="Times New Roman" w:eastAsia="宋体" w:hAnsi="Times New Roman" w:cs="Times New Roman" w:hint="eastAsia"/>
          <w:bCs/>
          <w:szCs w:val="21"/>
        </w:rPr>
        <w:lastRenderedPageBreak/>
        <w:t>Bi(</w:t>
      </w:r>
      <w:proofErr w:type="gramEnd"/>
      <w:r w:rsidRPr="00A80667">
        <w:rPr>
          <w:rFonts w:ascii="Times New Roman" w:eastAsia="宋体" w:hAnsi="Times New Roman" w:cs="Times New Roman" w:hint="eastAsia"/>
          <w:bCs/>
          <w:szCs w:val="21"/>
        </w:rPr>
        <w:t>NO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3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)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3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+ 3NaCI=BiCl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3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+ 3NaNO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3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(1 )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 </w:t>
      </w:r>
    </w:p>
    <w:p w:rsidR="00A80667" w:rsidRPr="00A80667" w:rsidRDefault="00A80667" w:rsidP="00A80667">
      <w:pPr>
        <w:widowControl/>
        <w:shd w:val="clear" w:color="auto" w:fill="FFFFFF"/>
        <w:spacing w:line="480" w:lineRule="auto"/>
        <w:rPr>
          <w:rFonts w:ascii="Times New Roman" w:eastAsia="宋体" w:hAnsi="Times New Roman" w:cs="Times New Roman"/>
          <w:bCs/>
          <w:szCs w:val="21"/>
        </w:rPr>
      </w:pPr>
      <w:r w:rsidRPr="00A80667">
        <w:rPr>
          <w:rFonts w:ascii="Times New Roman" w:eastAsia="宋体" w:hAnsi="Times New Roman" w:cs="Times New Roman" w:hint="eastAsia"/>
          <w:bCs/>
          <w:szCs w:val="21"/>
        </w:rPr>
        <w:t>Bi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perscript"/>
        </w:rPr>
        <w:t>3+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+ Cl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perscript"/>
        </w:rPr>
        <w:t>-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+ 2H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2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O =</w:t>
      </w:r>
      <w:proofErr w:type="gramStart"/>
      <w:r w:rsidRPr="00A80667">
        <w:rPr>
          <w:rFonts w:ascii="Times New Roman" w:eastAsia="宋体" w:hAnsi="Times New Roman" w:cs="Times New Roman" w:hint="eastAsia"/>
          <w:bCs/>
          <w:szCs w:val="21"/>
        </w:rPr>
        <w:t>Bi(</w:t>
      </w:r>
      <w:proofErr w:type="gramEnd"/>
      <w:r w:rsidRPr="00A80667">
        <w:rPr>
          <w:rFonts w:ascii="Times New Roman" w:eastAsia="宋体" w:hAnsi="Times New Roman" w:cs="Times New Roman" w:hint="eastAsia"/>
          <w:bCs/>
          <w:szCs w:val="21"/>
        </w:rPr>
        <w:t>OH)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2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Cl + 2H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perscript"/>
        </w:rPr>
        <w:t>+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 (2)</w:t>
      </w:r>
    </w:p>
    <w:p w:rsidR="00A80667" w:rsidRPr="00A80667" w:rsidRDefault="00A80667" w:rsidP="00A80667">
      <w:pPr>
        <w:widowControl/>
        <w:shd w:val="clear" w:color="auto" w:fill="FFFFFF"/>
        <w:spacing w:line="480" w:lineRule="auto"/>
        <w:rPr>
          <w:rFonts w:ascii="Times New Roman" w:eastAsia="宋体" w:hAnsi="Times New Roman" w:cs="Times New Roman"/>
          <w:bCs/>
          <w:szCs w:val="21"/>
        </w:rPr>
      </w:pPr>
      <w:proofErr w:type="gramStart"/>
      <w:r w:rsidRPr="00A80667">
        <w:rPr>
          <w:rFonts w:ascii="Times New Roman" w:eastAsia="宋体" w:hAnsi="Times New Roman" w:cs="Times New Roman"/>
          <w:bCs/>
          <w:szCs w:val="21"/>
        </w:rPr>
        <w:t>Bi(</w:t>
      </w:r>
      <w:proofErr w:type="gramEnd"/>
      <w:r w:rsidRPr="00A80667">
        <w:rPr>
          <w:rFonts w:ascii="Times New Roman" w:eastAsia="宋体" w:hAnsi="Times New Roman" w:cs="Times New Roman"/>
          <w:bCs/>
          <w:szCs w:val="21"/>
        </w:rPr>
        <w:t>OH)</w:t>
      </w:r>
      <w:r w:rsidRPr="00A80667">
        <w:rPr>
          <w:rFonts w:ascii="Times New Roman" w:eastAsia="宋体" w:hAnsi="Times New Roman" w:cs="Times New Roman"/>
          <w:bCs/>
          <w:szCs w:val="21"/>
          <w:vertAlign w:val="subscript"/>
        </w:rPr>
        <w:t>2</w:t>
      </w:r>
      <w:r w:rsidRPr="00A80667">
        <w:rPr>
          <w:rFonts w:ascii="Times New Roman" w:eastAsia="宋体" w:hAnsi="Times New Roman" w:cs="Times New Roman"/>
          <w:bCs/>
          <w:szCs w:val="21"/>
        </w:rPr>
        <w:t>Cl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=</w:t>
      </w:r>
      <w:r w:rsidRPr="00A80667">
        <w:rPr>
          <w:rFonts w:ascii="Times New Roman" w:eastAsia="宋体" w:hAnsi="Times New Roman" w:cs="Times New Roman" w:hint="eastAsia"/>
          <w:b/>
          <w:bCs/>
          <w:szCs w:val="21"/>
        </w:rPr>
        <w:t>BiOCl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+H</w:t>
      </w:r>
      <w:r w:rsidRPr="00A80667">
        <w:rPr>
          <w:rFonts w:ascii="Times New Roman" w:eastAsia="宋体" w:hAnsi="Times New Roman" w:cs="Times New Roman" w:hint="eastAsia"/>
          <w:bCs/>
          <w:szCs w:val="21"/>
          <w:vertAlign w:val="subscript"/>
        </w:rPr>
        <w:t>2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O (3)</w:t>
      </w:r>
    </w:p>
    <w:p w:rsidR="00A80667" w:rsidRPr="00A80667" w:rsidRDefault="00A80667" w:rsidP="00A80667">
      <w:pPr>
        <w:widowControl/>
        <w:shd w:val="clear" w:color="auto" w:fill="FFFFFF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 xml:space="preserve">Furthermore, </w:t>
      </w:r>
      <w:proofErr w:type="gramStart"/>
      <w:r w:rsidRPr="00A80667">
        <w:rPr>
          <w:rFonts w:ascii="Times New Roman" w:eastAsia="宋体" w:hAnsi="Times New Roman" w:cs="Times New Roman"/>
          <w:bCs/>
          <w:szCs w:val="21"/>
        </w:rPr>
        <w:t>Complete</w:t>
      </w:r>
      <w:proofErr w:type="gramEnd"/>
      <w:r w:rsidRPr="00A80667">
        <w:rPr>
          <w:rFonts w:ascii="Times New Roman" w:eastAsia="宋体" w:hAnsi="Times New Roman" w:cs="Times New Roman"/>
          <w:bCs/>
          <w:szCs w:val="21"/>
        </w:rPr>
        <w:t xml:space="preserve"> degradation of Carbamazepine 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was 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confirmed by 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TOC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 measurements.</w:t>
      </w:r>
      <w:r w:rsidRPr="00A80667">
        <w:rPr>
          <w:rFonts w:ascii="Calibri" w:eastAsia="宋体" w:hAnsi="Calibri" w:cs="Calibri"/>
          <w:szCs w:val="21"/>
        </w:rPr>
        <w:t xml:space="preserve"> </w:t>
      </w:r>
      <w:r w:rsidRPr="00A80667">
        <w:rPr>
          <w:rFonts w:ascii="Times New Roman" w:eastAsia="宋体" w:hAnsi="Times New Roman" w:cs="Times New Roman"/>
          <w:bCs/>
          <w:szCs w:val="21"/>
        </w:rPr>
        <w:t>The TOC of the photocatalytic degradation was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A80667">
        <w:rPr>
          <w:rFonts w:ascii="Times New Roman" w:eastAsia="宋体" w:hAnsi="Times New Roman" w:cs="Times New Roman"/>
          <w:bCs/>
          <w:szCs w:val="21"/>
        </w:rPr>
        <w:t>1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0</w:t>
      </w:r>
      <w:r w:rsidRPr="00A80667">
        <w:rPr>
          <w:rFonts w:ascii="Times New Roman" w:eastAsia="宋体" w:hAnsi="Times New Roman" w:cs="Times New Roman"/>
          <w:bCs/>
          <w:szCs w:val="21"/>
        </w:rPr>
        <w:t>.5%, which was much higher than some other reported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A80667">
        <w:rPr>
          <w:rFonts w:ascii="Times New Roman" w:eastAsia="宋体" w:hAnsi="Times New Roman" w:cs="Times New Roman"/>
          <w:bCs/>
          <w:szCs w:val="21"/>
        </w:rPr>
        <w:t>photocatalyst</w:t>
      </w:r>
      <w:proofErr w:type="spellEnd"/>
      <w:r w:rsidRPr="00A80667">
        <w:rPr>
          <w:rFonts w:ascii="Times New Roman" w:eastAsia="宋体" w:hAnsi="Times New Roman" w:cs="Times New Roman"/>
          <w:bCs/>
          <w:szCs w:val="21"/>
        </w:rPr>
        <w:t>, such as BiPO</w:t>
      </w:r>
      <w:r w:rsidRPr="00A80667">
        <w:rPr>
          <w:rFonts w:ascii="Times New Roman" w:eastAsia="宋体" w:hAnsi="Times New Roman" w:cs="Times New Roman"/>
          <w:bCs/>
          <w:szCs w:val="21"/>
          <w:vertAlign w:val="subscript"/>
        </w:rPr>
        <w:t>4</w:t>
      </w:r>
      <w:r w:rsidRPr="00A80667">
        <w:rPr>
          <w:rFonts w:ascii="Times New Roman" w:eastAsia="宋体" w:hAnsi="Times New Roman" w:cs="Times New Roman"/>
          <w:bCs/>
          <w:szCs w:val="21"/>
        </w:rPr>
        <w:t xml:space="preserve"> (5%) </w:t>
      </w:r>
      <w:r w:rsidRPr="000C482C">
        <w:rPr>
          <w:rFonts w:ascii="Times New Roman" w:hAnsi="Times New Roman" w:cs="Times New Roman"/>
          <w:color w:val="000000"/>
          <w:szCs w:val="21"/>
        </w:rPr>
        <w:t>[</w:t>
      </w:r>
      <w:r>
        <w:rPr>
          <w:rFonts w:ascii="Times New Roman" w:hAnsi="Times New Roman" w:cs="Times New Roman" w:hint="eastAsia"/>
          <w:color w:val="000000"/>
          <w:szCs w:val="21"/>
        </w:rPr>
        <w:t>5</w:t>
      </w:r>
      <w:r w:rsidRPr="000C482C">
        <w:rPr>
          <w:rFonts w:ascii="Times New Roman" w:hAnsi="Times New Roman" w:cs="Times New Roman"/>
          <w:color w:val="000000"/>
          <w:szCs w:val="21"/>
        </w:rPr>
        <w:t>]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.</w:t>
      </w:r>
      <w:r w:rsidRPr="00A80667">
        <w:rPr>
          <w:rFonts w:ascii="Times New Roman" w:eastAsia="宋体" w:hAnsi="Times New Roman" w:cs="Times New Roman"/>
          <w:bCs/>
          <w:szCs w:val="21"/>
        </w:rPr>
        <w:t>and thermally activated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A80667">
        <w:rPr>
          <w:rFonts w:ascii="Times New Roman" w:eastAsia="宋体" w:hAnsi="Times New Roman" w:cs="Times New Roman"/>
          <w:bCs/>
          <w:szCs w:val="21"/>
        </w:rPr>
        <w:t>persulfate (TAP) oxidation (5.7%</w:t>
      </w:r>
      <w:proofErr w:type="gramStart"/>
      <w:r w:rsidRPr="00A80667">
        <w:rPr>
          <w:rFonts w:ascii="Times New Roman" w:eastAsia="宋体" w:hAnsi="Times New Roman" w:cs="Times New Roman"/>
          <w:bCs/>
          <w:szCs w:val="21"/>
        </w:rPr>
        <w:t>)</w:t>
      </w:r>
      <w:r w:rsidRPr="000C482C">
        <w:rPr>
          <w:rFonts w:ascii="Times New Roman" w:hAnsi="Times New Roman" w:cs="Times New Roman"/>
          <w:color w:val="000000"/>
          <w:szCs w:val="21"/>
        </w:rPr>
        <w:t>[</w:t>
      </w:r>
      <w:proofErr w:type="gramEnd"/>
      <w:r>
        <w:rPr>
          <w:rFonts w:ascii="Times New Roman" w:hAnsi="Times New Roman" w:cs="Times New Roman" w:hint="eastAsia"/>
          <w:color w:val="000000"/>
          <w:szCs w:val="21"/>
        </w:rPr>
        <w:t>6</w:t>
      </w:r>
      <w:r w:rsidRPr="000C482C">
        <w:rPr>
          <w:rFonts w:ascii="Times New Roman" w:hAnsi="Times New Roman" w:cs="Times New Roman"/>
          <w:color w:val="000000"/>
          <w:szCs w:val="21"/>
        </w:rPr>
        <w:t>]</w:t>
      </w:r>
      <w:r w:rsidRPr="00A80667">
        <w:rPr>
          <w:rFonts w:ascii="Times New Roman" w:eastAsia="宋体" w:hAnsi="Times New Roman" w:cs="Times New Roman" w:hint="eastAsia"/>
          <w:bCs/>
          <w:szCs w:val="21"/>
        </w:rPr>
        <w:t>.</w:t>
      </w:r>
    </w:p>
    <w:p w:rsidR="00074FCA" w:rsidRPr="00074FCA" w:rsidRDefault="00074FCA" w:rsidP="00074FCA">
      <w:pPr>
        <w:widowControl/>
        <w:shd w:val="clear" w:color="auto" w:fill="FFFFFF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74FCA">
        <w:rPr>
          <w:rFonts w:ascii="Times New Roman" w:eastAsia="宋体" w:hAnsi="Times New Roman" w:cs="Times New Roman" w:hint="eastAsia"/>
          <w:bCs/>
          <w:szCs w:val="21"/>
        </w:rPr>
        <w:t>The e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ffect of pH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was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 tested in the degradation process (Carbamazepine solution pH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was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 varied from 3,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>5,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>7 and 9). However,</w:t>
      </w:r>
      <w:r w:rsidRPr="00074FCA">
        <w:rPr>
          <w:rFonts w:ascii="Calibri" w:eastAsia="宋体" w:hAnsi="Calibri" w:cs="Calibri"/>
          <w:szCs w:val="21"/>
        </w:rPr>
        <w:t xml:space="preserve">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the c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arbamazepine solution pH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of </w:t>
      </w:r>
      <w:r w:rsidRPr="00074FCA">
        <w:rPr>
          <w:rFonts w:ascii="Times New Roman" w:eastAsia="宋体" w:hAnsi="Times New Roman" w:cs="Times New Roman"/>
          <w:bCs/>
          <w:szCs w:val="21"/>
        </w:rPr>
        <w:t>1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was not </w:t>
      </w:r>
      <w:r w:rsidRPr="00074FCA">
        <w:rPr>
          <w:rFonts w:ascii="Times New Roman" w:eastAsia="宋体" w:hAnsi="Times New Roman" w:cs="Times New Roman"/>
          <w:bCs/>
          <w:szCs w:val="21"/>
        </w:rPr>
        <w:t>tested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for that</w:t>
      </w:r>
      <w:r w:rsidRPr="00074FCA">
        <w:rPr>
          <w:rFonts w:ascii="Calibri" w:eastAsia="宋体" w:hAnsi="Calibri" w:cs="Calibri"/>
          <w:szCs w:val="21"/>
        </w:rPr>
        <w:t xml:space="preserve">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particles were hard to be removed from the reaction solution and </w:t>
      </w:r>
      <w:proofErr w:type="gramStart"/>
      <w:r w:rsidRPr="00074FCA">
        <w:rPr>
          <w:rFonts w:ascii="Times New Roman" w:eastAsia="宋体" w:hAnsi="Times New Roman" w:cs="Times New Roman" w:hint="eastAsia"/>
          <w:bCs/>
          <w:szCs w:val="21"/>
        </w:rPr>
        <w:t>i</w:t>
      </w:r>
      <w:r w:rsidRPr="00074FCA">
        <w:rPr>
          <w:rFonts w:ascii="Times New Roman" w:eastAsia="宋体" w:hAnsi="Times New Roman" w:cs="Times New Roman"/>
          <w:bCs/>
          <w:szCs w:val="21"/>
        </w:rPr>
        <w:t>nterfere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d</w:t>
      </w:r>
      <w:proofErr w:type="gramEnd"/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the </w:t>
      </w:r>
      <w:r w:rsidRPr="00074FCA">
        <w:rPr>
          <w:rFonts w:ascii="Times New Roman" w:eastAsia="宋体" w:hAnsi="Times New Roman" w:cs="Times New Roman"/>
          <w:bCs/>
          <w:szCs w:val="21"/>
        </w:rPr>
        <w:t>measurement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of CBZ.</w:t>
      </w:r>
    </w:p>
    <w:p w:rsidR="00074FCA" w:rsidRPr="00074FCA" w:rsidRDefault="00074FCA" w:rsidP="00074FCA">
      <w:pPr>
        <w:widowControl/>
        <w:shd w:val="clear" w:color="auto" w:fill="FFFFFF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74FCA">
        <w:rPr>
          <w:rFonts w:ascii="Times New Roman" w:eastAsia="宋体" w:hAnsi="Times New Roman" w:cs="Times New Roman"/>
          <w:bCs/>
          <w:szCs w:val="21"/>
        </w:rPr>
        <w:t xml:space="preserve">As shown in Fig.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S8</w:t>
      </w:r>
      <w:r w:rsidRPr="00074FCA">
        <w:rPr>
          <w:rFonts w:ascii="Times New Roman" w:eastAsia="宋体" w:hAnsi="Times New Roman" w:cs="Times New Roman"/>
          <w:bCs/>
          <w:szCs w:val="21"/>
        </w:rPr>
        <w:t>, the initial pH had a significant impact on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the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photoefficiency</w:t>
      </w:r>
      <w:proofErr w:type="spellEnd"/>
      <w:r w:rsidRPr="00074FCA">
        <w:rPr>
          <w:rFonts w:ascii="Times New Roman" w:eastAsia="宋体" w:hAnsi="Times New Roman" w:cs="Times New Roman"/>
          <w:bCs/>
          <w:szCs w:val="21"/>
        </w:rPr>
        <w:t xml:space="preserve"> of CBZ, and acidic condition was more favorable than neutral and alkaline conditions. These results were consistent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with previous reports showing that low pH favored the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photodegradation</w:t>
      </w:r>
      <w:proofErr w:type="spellEnd"/>
      <w:r w:rsidRPr="00074FCA">
        <w:rPr>
          <w:rFonts w:ascii="Times New Roman" w:eastAsia="宋体" w:hAnsi="Times New Roman" w:cs="Times New Roman"/>
          <w:bCs/>
          <w:szCs w:val="21"/>
        </w:rPr>
        <w:t xml:space="preserve"> of CBZ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 [7]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. </w:t>
      </w:r>
    </w:p>
    <w:p w:rsidR="00074FCA" w:rsidRDefault="00074FCA" w:rsidP="009074F1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</w:p>
    <w:p w:rsidR="00D26BBF" w:rsidRDefault="00D26BBF" w:rsidP="004F1A35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735139" cy="262440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zph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39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F1" w:rsidRDefault="009074F1" w:rsidP="009074F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4FCA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074FCA">
        <w:rPr>
          <w:rFonts w:ascii="Times New Roman" w:hAnsi="Times New Roman" w:cs="Times New Roman" w:hint="eastAsia"/>
          <w:sz w:val="24"/>
          <w:szCs w:val="24"/>
        </w:rPr>
        <w:t xml:space="preserve"> S8.</w:t>
      </w:r>
      <w:r w:rsidRPr="00074FCA">
        <w:rPr>
          <w:rFonts w:ascii="Times New Roman" w:hAnsi="Times New Roman" w:cs="Times New Roman"/>
          <w:sz w:val="24"/>
          <w:szCs w:val="24"/>
        </w:rPr>
        <w:t xml:space="preserve"> Effect of initial pH on CBZ degradation </w:t>
      </w:r>
    </w:p>
    <w:p w:rsidR="00074FCA" w:rsidRPr="00074FCA" w:rsidRDefault="00074FCA" w:rsidP="009074F1">
      <w:pPr>
        <w:rPr>
          <w:sz w:val="24"/>
          <w:szCs w:val="24"/>
        </w:rPr>
      </w:pPr>
    </w:p>
    <w:p w:rsidR="00074FCA" w:rsidRPr="00074FCA" w:rsidRDefault="00074FCA" w:rsidP="00074FCA">
      <w:pPr>
        <w:widowControl/>
        <w:shd w:val="clear" w:color="auto" w:fill="FFFFFF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74FCA">
        <w:rPr>
          <w:rFonts w:ascii="Times New Roman" w:eastAsia="宋体" w:hAnsi="Times New Roman" w:cs="Times New Roman"/>
          <w:bCs/>
          <w:szCs w:val="21"/>
        </w:rPr>
        <w:t xml:space="preserve">If we add more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NaOH</w:t>
      </w:r>
      <w:proofErr w:type="spellEnd"/>
      <w:r w:rsidRPr="00074FCA">
        <w:rPr>
          <w:rFonts w:ascii="Times New Roman" w:eastAsia="宋体" w:hAnsi="Times New Roman" w:cs="Times New Roman"/>
          <w:bCs/>
          <w:szCs w:val="21"/>
        </w:rPr>
        <w:t xml:space="preserve"> pH 8,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massive b</w:t>
      </w:r>
      <w:r w:rsidRPr="00074FCA">
        <w:rPr>
          <w:rFonts w:ascii="Times New Roman" w:eastAsia="宋体" w:hAnsi="Times New Roman" w:cs="Times New Roman"/>
          <w:bCs/>
          <w:szCs w:val="21"/>
        </w:rPr>
        <w:t>ubble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s were formed in the </w:t>
      </w:r>
      <w:r w:rsidRPr="00074FCA">
        <w:rPr>
          <w:rFonts w:ascii="Times New Roman" w:eastAsia="宋体" w:hAnsi="Times New Roman" w:cs="Times New Roman"/>
          <w:bCs/>
          <w:szCs w:val="21"/>
        </w:rPr>
        <w:t>preparation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process of </w:t>
      </w:r>
      <w:proofErr w:type="spellStart"/>
      <w:r w:rsidRPr="00074FCA">
        <w:rPr>
          <w:rFonts w:ascii="Times New Roman" w:eastAsia="宋体" w:hAnsi="Times New Roman" w:cs="Times New Roman" w:hint="eastAsia"/>
          <w:bCs/>
          <w:szCs w:val="21"/>
        </w:rPr>
        <w:t>BiOCl</w:t>
      </w:r>
      <w:proofErr w:type="spellEnd"/>
      <w:r w:rsidRPr="00074FCA">
        <w:rPr>
          <w:rFonts w:ascii="Times New Roman" w:eastAsia="宋体" w:hAnsi="Times New Roman" w:cs="Times New Roman" w:hint="eastAsia"/>
          <w:bCs/>
          <w:szCs w:val="21"/>
        </w:rPr>
        <w:t>. And the</w:t>
      </w:r>
      <w:r w:rsidRPr="00074FCA">
        <w:rPr>
          <w:rFonts w:ascii="Calibri" w:eastAsia="宋体" w:hAnsi="Calibri" w:cs="Calibri"/>
          <w:szCs w:val="21"/>
        </w:rPr>
        <w:t xml:space="preserve">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p</w:t>
      </w:r>
      <w:r w:rsidRPr="00074FCA">
        <w:rPr>
          <w:rFonts w:ascii="Times New Roman" w:eastAsia="宋体" w:hAnsi="Times New Roman" w:cs="Times New Roman"/>
          <w:bCs/>
          <w:szCs w:val="21"/>
        </w:rPr>
        <w:t>hotocatalytic activity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of formed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was tested. As shown in Fig. S9, the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BiOCl</w:t>
      </w:r>
      <w:proofErr w:type="spellEnd"/>
      <w:r w:rsidRPr="00074FCA">
        <w:rPr>
          <w:rFonts w:ascii="Times New Roman" w:eastAsia="宋体" w:hAnsi="Times New Roman" w:cs="Times New Roman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(</w:t>
      </w:r>
      <w:r w:rsidRPr="00074FCA">
        <w:rPr>
          <w:rFonts w:ascii="Times New Roman" w:eastAsia="宋体" w:hAnsi="Times New Roman" w:cs="Times New Roman"/>
          <w:bCs/>
          <w:szCs w:val="21"/>
        </w:rPr>
        <w:t>formed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in the</w:t>
      </w:r>
      <w:r w:rsidRPr="00074FCA">
        <w:rPr>
          <w:rFonts w:ascii="Calibri" w:eastAsia="宋体" w:hAnsi="Calibri" w:cs="Calibri"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>catalyst preparation reaction solution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pH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of </w:t>
      </w:r>
      <w:r w:rsidRPr="00074FCA">
        <w:rPr>
          <w:rFonts w:ascii="Times New Roman" w:eastAsia="宋体" w:hAnsi="Times New Roman" w:cs="Times New Roman"/>
          <w:bCs/>
          <w:szCs w:val="21"/>
        </w:rPr>
        <w:t>8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) displayed a similar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photocatalytic activity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as that prepared in the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pH of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2.</w:t>
      </w:r>
      <w:r w:rsidRPr="00074FCA">
        <w:rPr>
          <w:rFonts w:ascii="Calibri" w:eastAsia="宋体" w:hAnsi="Calibri" w:cs="Calibri" w:hint="eastAsia"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To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s</w:t>
      </w:r>
      <w:r w:rsidRPr="00074FCA">
        <w:rPr>
          <w:rFonts w:ascii="Times New Roman" w:eastAsia="宋体" w:hAnsi="Times New Roman" w:cs="Times New Roman"/>
          <w:bCs/>
          <w:szCs w:val="21"/>
        </w:rPr>
        <w:t>av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e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 reagents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, the</w:t>
      </w:r>
      <w:r w:rsidRPr="00074FCA">
        <w:rPr>
          <w:rFonts w:ascii="Times New Roman" w:eastAsia="宋体" w:hAnsi="Times New Roman" w:cs="Times New Roman"/>
          <w:bCs/>
          <w:szCs w:val="21"/>
        </w:rPr>
        <w:t xml:space="preserve"> pH </w:t>
      </w:r>
      <w:r w:rsidRPr="00074FCA">
        <w:rPr>
          <w:rFonts w:ascii="Times New Roman" w:eastAsia="宋体" w:hAnsi="Times New Roman" w:cs="Times New Roman" w:hint="eastAsia"/>
          <w:bCs/>
          <w:szCs w:val="21"/>
        </w:rPr>
        <w:t>was adjusted to 2 by</w:t>
      </w:r>
      <w:r w:rsidRPr="00074FCA">
        <w:rPr>
          <w:rFonts w:ascii="Calibri" w:eastAsia="宋体" w:hAnsi="Calibri" w:cs="Calibri"/>
          <w:szCs w:val="21"/>
        </w:rPr>
        <w:t xml:space="preserve"> </w:t>
      </w:r>
      <w:proofErr w:type="spellStart"/>
      <w:r w:rsidRPr="00074FCA">
        <w:rPr>
          <w:rFonts w:ascii="Times New Roman" w:eastAsia="宋体" w:hAnsi="Times New Roman" w:cs="Times New Roman"/>
          <w:bCs/>
          <w:szCs w:val="21"/>
        </w:rPr>
        <w:t>NaOH</w:t>
      </w:r>
      <w:proofErr w:type="spellEnd"/>
      <w:r w:rsidRPr="00074FCA">
        <w:rPr>
          <w:rFonts w:ascii="Times New Roman" w:eastAsia="宋体" w:hAnsi="Times New Roman" w:cs="Times New Roman" w:hint="eastAsia"/>
          <w:bCs/>
          <w:szCs w:val="21"/>
        </w:rPr>
        <w:t xml:space="preserve">. </w:t>
      </w:r>
    </w:p>
    <w:p w:rsidR="009074F1" w:rsidRPr="00074FCA" w:rsidRDefault="009074F1" w:rsidP="009074F1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</w:p>
    <w:p w:rsidR="009074F1" w:rsidRDefault="009074F1" w:rsidP="009074F1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679F7D6" wp14:editId="60258AEE">
            <wp:extent cx="3431535" cy="2678400"/>
            <wp:effectExtent l="0" t="0" r="0" b="8255"/>
            <wp:docPr id="10" name="图片 10" descr="C:\Users\user\Documents\Tencent Files\546494681\Image\C2C\5~PZ_I({%_O(EH_G{9O@1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546494681\Image\C2C\5~PZ_I({%_O(EH_G{9O@1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35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F1" w:rsidRDefault="009074F1" w:rsidP="009074F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0710"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S9.</w:t>
      </w:r>
      <w:r w:rsidRPr="00DB3F0A">
        <w:t xml:space="preserve"> </w:t>
      </w:r>
      <w:r w:rsidRPr="00DB3F0A">
        <w:rPr>
          <w:rFonts w:ascii="Times New Roman" w:hAnsi="Times New Roman" w:cs="Times New Roman"/>
          <w:sz w:val="24"/>
          <w:szCs w:val="24"/>
        </w:rPr>
        <w:t xml:space="preserve">Photocatalytic degradation CBZ over the </w:t>
      </w:r>
      <w:proofErr w:type="spellStart"/>
      <w:r w:rsidRPr="00DB3F0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Pr="00DB3F0A">
        <w:rPr>
          <w:rFonts w:ascii="Times New Roman" w:hAnsi="Times New Roman" w:cs="Times New Roman"/>
          <w:sz w:val="24"/>
          <w:szCs w:val="24"/>
        </w:rPr>
        <w:t xml:space="preserve"> </w:t>
      </w:r>
      <w:r w:rsidRPr="009074F1">
        <w:rPr>
          <w:rFonts w:ascii="Times New Roman" w:hAnsi="Times New Roman" w:cs="Times New Roman"/>
          <w:sz w:val="24"/>
          <w:szCs w:val="24"/>
        </w:rPr>
        <w:t>formed in the catalyst preparation reaction solution pH of 8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9074F1" w:rsidRDefault="009074F1" w:rsidP="009074F1">
      <w:pPr>
        <w:rPr>
          <w:rFonts w:ascii="Times New Roman" w:hAnsi="Times New Roman" w:cs="Times New Roman"/>
          <w:sz w:val="24"/>
          <w:szCs w:val="24"/>
        </w:rPr>
      </w:pPr>
    </w:p>
    <w:p w:rsidR="00074FCA" w:rsidRDefault="00074FCA" w:rsidP="00074FCA">
      <w:pPr>
        <w:spacing w:beforeLines="50" w:before="156" w:line="360" w:lineRule="auto"/>
        <w:outlineLvl w:val="0"/>
        <w:rPr>
          <w:rFonts w:ascii="Times New Roman" w:hAnsi="Times New Roman" w:cs="Times New Roman"/>
          <w:b/>
        </w:rPr>
      </w:pPr>
      <w:r w:rsidRPr="00376E20">
        <w:rPr>
          <w:rFonts w:ascii="Times New Roman" w:hAnsi="Times New Roman" w:cs="Times New Roman"/>
          <w:b/>
        </w:rPr>
        <w:t>References</w:t>
      </w:r>
    </w:p>
    <w:p w:rsidR="00074FCA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5311A4">
        <w:rPr>
          <w:rFonts w:ascii="Times New Roman" w:eastAsia="宋体" w:hAnsi="Times New Roman" w:cs="Times New Roman"/>
          <w:szCs w:val="21"/>
        </w:rPr>
        <w:t>[1]</w:t>
      </w:r>
      <w:r>
        <w:rPr>
          <w:rFonts w:ascii="Times New Roman" w:eastAsia="宋体" w:hAnsi="Times New Roman" w:cs="Times New Roman" w:hint="eastAsia"/>
          <w:szCs w:val="21"/>
        </w:rPr>
        <w:tab/>
      </w:r>
      <w:r w:rsidRPr="005311A4">
        <w:rPr>
          <w:rFonts w:ascii="Times New Roman" w:hAnsi="Times New Roman" w:cs="Times New Roman"/>
        </w:rPr>
        <w:t xml:space="preserve">H. An, Y. Du, T. Wang, et al., </w:t>
      </w:r>
      <w:r w:rsidRPr="005311A4">
        <w:rPr>
          <w:rFonts w:ascii="Times New Roman" w:eastAsia="宋体" w:hAnsi="Times New Roman" w:cs="Times New Roman"/>
          <w:szCs w:val="21"/>
        </w:rPr>
        <w:t>“</w:t>
      </w:r>
      <w:r w:rsidRPr="005311A4">
        <w:rPr>
          <w:rFonts w:ascii="Times New Roman" w:hAnsi="Times New Roman" w:cs="Times New Roman"/>
        </w:rPr>
        <w:t xml:space="preserve">photocatalytic properties of B </w:t>
      </w:r>
      <w:proofErr w:type="spellStart"/>
      <w:r w:rsidRPr="005311A4">
        <w:rPr>
          <w:rFonts w:ascii="Times New Roman" w:hAnsi="Times New Roman" w:cs="Times New Roman"/>
        </w:rPr>
        <w:t>iO</w:t>
      </w:r>
      <w:proofErr w:type="spellEnd"/>
      <w:r w:rsidRPr="005311A4">
        <w:rPr>
          <w:rFonts w:ascii="Times New Roman" w:hAnsi="Times New Roman" w:cs="Times New Roman"/>
        </w:rPr>
        <w:t xml:space="preserve"> X (X = C I</w:t>
      </w:r>
      <w:r w:rsidRPr="005311A4">
        <w:rPr>
          <w:rFonts w:ascii="Times New Roman" w:hAnsi="Times New Roman" w:cs="Times New Roman"/>
        </w:rPr>
        <w:t>，</w:t>
      </w:r>
      <w:r w:rsidRPr="005311A4">
        <w:rPr>
          <w:rFonts w:ascii="Times New Roman" w:hAnsi="Times New Roman" w:cs="Times New Roman"/>
        </w:rPr>
        <w:t>B r</w:t>
      </w:r>
      <w:r w:rsidRPr="005311A4">
        <w:rPr>
          <w:rFonts w:ascii="Times New Roman" w:hAnsi="Times New Roman" w:cs="Times New Roman"/>
        </w:rPr>
        <w:t>，</w:t>
      </w:r>
      <w:r w:rsidRPr="005311A4">
        <w:rPr>
          <w:rFonts w:ascii="Times New Roman" w:hAnsi="Times New Roman" w:cs="Times New Roman"/>
        </w:rPr>
        <w:t>and I</w:t>
      </w:r>
      <w:proofErr w:type="gramStart"/>
      <w:r w:rsidRPr="005311A4">
        <w:rPr>
          <w:rFonts w:ascii="Times New Roman" w:hAnsi="Times New Roman" w:cs="Times New Roman"/>
        </w:rPr>
        <w:t>)</w:t>
      </w:r>
      <w:r w:rsidRPr="005311A4">
        <w:rPr>
          <w:rFonts w:ascii="Times New Roman" w:eastAsia="宋体" w:hAnsi="Times New Roman" w:cs="Times New Roman"/>
          <w:szCs w:val="21"/>
        </w:rPr>
        <w:t xml:space="preserve"> ,</w:t>
      </w:r>
      <w:proofErr w:type="gramEnd"/>
      <w:r w:rsidRPr="005311A4">
        <w:rPr>
          <w:rFonts w:ascii="Times New Roman" w:eastAsia="宋体" w:hAnsi="Times New Roman" w:cs="Times New Roman"/>
          <w:szCs w:val="21"/>
        </w:rPr>
        <w:t>” Rare metals, vol. 27, pp. 243-241, 2008.</w:t>
      </w:r>
    </w:p>
    <w:p w:rsidR="00074FCA" w:rsidRPr="004F1A35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4F1A35">
        <w:rPr>
          <w:rFonts w:ascii="Times New Roman" w:eastAsia="宋体" w:hAnsi="Times New Roman" w:cs="Times New Roman"/>
          <w:szCs w:val="21"/>
        </w:rPr>
        <w:t>[2]</w:t>
      </w:r>
      <w:r>
        <w:rPr>
          <w:rFonts w:ascii="Times New Roman" w:hAnsi="Times New Roman" w:cs="Times New Roman" w:hint="eastAsia"/>
        </w:rPr>
        <w:tab/>
      </w:r>
      <w:proofErr w:type="spellStart"/>
      <w:r w:rsidRPr="004F1A35">
        <w:rPr>
          <w:rFonts w:ascii="Times New Roman" w:hAnsi="Times New Roman" w:cs="Times New Roman"/>
        </w:rPr>
        <w:t>B.Sarwan</w:t>
      </w:r>
      <w:proofErr w:type="spellEnd"/>
      <w:r w:rsidRPr="004F1A35">
        <w:rPr>
          <w:rFonts w:ascii="Times New Roman" w:hAnsi="Times New Roman" w:cs="Times New Roman"/>
        </w:rPr>
        <w:t xml:space="preserve">, B. Pare, A.D. Acharya, et al., </w:t>
      </w:r>
      <w:r w:rsidRPr="004F1A35">
        <w:rPr>
          <w:rFonts w:ascii="Times New Roman" w:eastAsia="宋体" w:hAnsi="Times New Roman" w:cs="Times New Roman"/>
          <w:szCs w:val="21"/>
        </w:rPr>
        <w:t xml:space="preserve">“Mineralization and toxicity reduction of textile dye neutral red in aqueous phase using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BiOCl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photocatalysis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>,”</w:t>
      </w:r>
      <w:r w:rsidRPr="004F1A35">
        <w:rPr>
          <w:rFonts w:ascii="Times New Roman" w:hAnsi="Times New Roman" w:cs="Times New Roman"/>
        </w:rPr>
        <w:t xml:space="preserve"> </w:t>
      </w:r>
      <w:r w:rsidRPr="004F1A35">
        <w:rPr>
          <w:rFonts w:ascii="Times New Roman" w:eastAsia="宋体" w:hAnsi="Times New Roman" w:cs="Times New Roman"/>
          <w:szCs w:val="21"/>
        </w:rPr>
        <w:t>Journal of Photochemistry and Photobiology B: Biology, vol. 116,pp. 48–55, 2012.</w:t>
      </w:r>
    </w:p>
    <w:p w:rsidR="00074FCA" w:rsidRPr="004F1A35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4F1A35">
        <w:rPr>
          <w:rFonts w:ascii="Times New Roman" w:eastAsia="宋体" w:hAnsi="Times New Roman" w:cs="Times New Roman"/>
          <w:szCs w:val="21"/>
        </w:rPr>
        <w:t>[3]</w:t>
      </w:r>
      <w:r>
        <w:rPr>
          <w:rFonts w:ascii="Times New Roman" w:hAnsi="Times New Roman" w:cs="Times New Roman" w:hint="eastAsia"/>
        </w:rPr>
        <w:tab/>
      </w:r>
      <w:r w:rsidRPr="004F1A35">
        <w:rPr>
          <w:rFonts w:ascii="Times New Roman" w:eastAsia="宋体" w:hAnsi="Times New Roman" w:cs="Times New Roman"/>
          <w:szCs w:val="21"/>
        </w:rPr>
        <w:t xml:space="preserve">B.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Sarwan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 xml:space="preserve">, B. Pare, A.D. Acharya, “The effect of oxygen vacancies on the photocatalytic activity of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BiOCl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 xml:space="preserve"> nanocrystals prepared by hydrolysis and UV light irradiation,”</w:t>
      </w:r>
      <w:r w:rsidRPr="004F1A35">
        <w:rPr>
          <w:rFonts w:ascii="Times New Roman" w:hAnsi="Times New Roman" w:cs="Times New Roman"/>
        </w:rPr>
        <w:t xml:space="preserve"> </w:t>
      </w:r>
      <w:r w:rsidRPr="004F1A35">
        <w:rPr>
          <w:rFonts w:ascii="Times New Roman" w:eastAsia="宋体" w:hAnsi="Times New Roman" w:cs="Times New Roman"/>
          <w:szCs w:val="21"/>
        </w:rPr>
        <w:t xml:space="preserve">Materials Science in Semiconductor Processing, vol. 25, pp. 89–97, 2014. </w:t>
      </w:r>
    </w:p>
    <w:p w:rsidR="00074FCA" w:rsidRPr="004F1A35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4F1A35">
        <w:rPr>
          <w:rFonts w:ascii="Times New Roman" w:eastAsia="宋体" w:hAnsi="Times New Roman" w:cs="Times New Roman"/>
          <w:szCs w:val="21"/>
        </w:rPr>
        <w:t>[4]</w:t>
      </w:r>
      <w:r>
        <w:rPr>
          <w:rFonts w:ascii="Times New Roman" w:eastAsia="宋体" w:hAnsi="Times New Roman" w:cs="Times New Roman" w:hint="eastAsia"/>
          <w:szCs w:val="21"/>
        </w:rPr>
        <w:tab/>
      </w:r>
      <w:r w:rsidRPr="004F1A35">
        <w:rPr>
          <w:rFonts w:ascii="Times New Roman" w:eastAsia="宋体" w:hAnsi="Times New Roman" w:cs="Times New Roman"/>
          <w:szCs w:val="21"/>
        </w:rPr>
        <w:t>Y. Wang, W. Peng, L. Chai</w:t>
      </w:r>
      <w:r w:rsidRPr="004F1A35">
        <w:rPr>
          <w:rFonts w:ascii="Times New Roman" w:hAnsi="Times New Roman" w:cs="Times New Roman"/>
        </w:rPr>
        <w:t xml:space="preserve">, et al., </w:t>
      </w:r>
      <w:proofErr w:type="gramStart"/>
      <w:r w:rsidRPr="004F1A35">
        <w:rPr>
          <w:rFonts w:ascii="Times New Roman" w:eastAsia="宋体" w:hAnsi="Times New Roman" w:cs="Times New Roman"/>
          <w:szCs w:val="21"/>
        </w:rPr>
        <w:t>“ Study</w:t>
      </w:r>
      <w:proofErr w:type="gramEnd"/>
      <w:r w:rsidRPr="004F1A35">
        <w:rPr>
          <w:rFonts w:ascii="Times New Roman" w:eastAsia="宋体" w:hAnsi="Times New Roman" w:cs="Times New Roman"/>
          <w:szCs w:val="21"/>
        </w:rPr>
        <w:t xml:space="preserve"> on preparation of sheet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BiOCl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 xml:space="preserve"> powder by the </w:t>
      </w:r>
      <w:r w:rsidRPr="004F1A35">
        <w:rPr>
          <w:rFonts w:ascii="Times New Roman" w:eastAsia="宋体" w:hAnsi="Times New Roman" w:cs="Times New Roman"/>
          <w:szCs w:val="21"/>
        </w:rPr>
        <w:lastRenderedPageBreak/>
        <w:t xml:space="preserve">method of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bismuthnitrate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 xml:space="preserve"> transformation and hydrolysis,” Hunan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Metallurgy,vol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>. 31, pp. 20-24 ,2003.</w:t>
      </w:r>
    </w:p>
    <w:p w:rsidR="00074FCA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4F1A35">
        <w:rPr>
          <w:rFonts w:ascii="Times New Roman" w:eastAsia="宋体" w:hAnsi="Times New Roman" w:cs="Times New Roman"/>
          <w:szCs w:val="21"/>
        </w:rPr>
        <w:t>[5]</w:t>
      </w:r>
      <w:r>
        <w:rPr>
          <w:rFonts w:ascii="Times New Roman" w:hAnsi="Times New Roman" w:cs="Times New Roman" w:hint="eastAsia"/>
        </w:rPr>
        <w:tab/>
      </w:r>
      <w:r w:rsidRPr="004F1A35">
        <w:rPr>
          <w:rFonts w:ascii="Times New Roman" w:eastAsia="宋体" w:hAnsi="Times New Roman" w:cs="Times New Roman"/>
          <w:szCs w:val="21"/>
        </w:rPr>
        <w:t xml:space="preserve">J. Xu, L. Li, C.S.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Guo</w:t>
      </w:r>
      <w:proofErr w:type="spellEnd"/>
      <w:r w:rsidRPr="004F1A35">
        <w:rPr>
          <w:rFonts w:ascii="Times New Roman" w:eastAsia="宋体" w:hAnsi="Times New Roman" w:cs="Times New Roman"/>
          <w:szCs w:val="21"/>
        </w:rPr>
        <w:t>, et al., “Photocatalytic degradation of carbamazepine by tailored BiPO</w:t>
      </w:r>
      <w:r w:rsidRPr="004F1A3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4F1A35">
        <w:rPr>
          <w:rFonts w:ascii="Times New Roman" w:eastAsia="宋体" w:hAnsi="Times New Roman" w:cs="Times New Roman"/>
          <w:szCs w:val="21"/>
        </w:rPr>
        <w:t xml:space="preserve">: efficiency, intermediates and pathway,” Applied Catalysis B: </w:t>
      </w:r>
      <w:proofErr w:type="spellStart"/>
      <w:r w:rsidRPr="004F1A35">
        <w:rPr>
          <w:rFonts w:ascii="Times New Roman" w:eastAsia="宋体" w:hAnsi="Times New Roman" w:cs="Times New Roman"/>
          <w:szCs w:val="21"/>
        </w:rPr>
        <w:t>Environmental</w:t>
      </w:r>
      <w:proofErr w:type="gramStart"/>
      <w:r w:rsidRPr="004F1A35">
        <w:rPr>
          <w:rFonts w:ascii="Times New Roman" w:eastAsia="宋体" w:hAnsi="Times New Roman" w:cs="Times New Roman"/>
          <w:szCs w:val="21"/>
        </w:rPr>
        <w:t>,vol</w:t>
      </w:r>
      <w:proofErr w:type="spellEnd"/>
      <w:proofErr w:type="gramEnd"/>
      <w:r w:rsidRPr="004F1A35">
        <w:rPr>
          <w:rFonts w:ascii="Times New Roman" w:eastAsia="宋体" w:hAnsi="Times New Roman" w:cs="Times New Roman"/>
          <w:szCs w:val="21"/>
        </w:rPr>
        <w:t>. 130–131, pp.</w:t>
      </w:r>
      <w:r w:rsidRPr="001A33CF">
        <w:rPr>
          <w:rFonts w:ascii="Times New Roman" w:eastAsia="宋体" w:hAnsi="Times New Roman" w:cs="Times New Roman"/>
          <w:szCs w:val="21"/>
        </w:rPr>
        <w:t xml:space="preserve"> 285–292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>
        <w:rPr>
          <w:rFonts w:ascii="Times New Roman" w:eastAsia="宋体" w:hAnsi="Times New Roman" w:cs="Times New Roman"/>
          <w:szCs w:val="21"/>
        </w:rPr>
        <w:t>2013</w:t>
      </w:r>
      <w:r w:rsidRPr="001A33CF">
        <w:rPr>
          <w:rFonts w:ascii="Times New Roman" w:eastAsia="宋体" w:hAnsi="Times New Roman" w:cs="Times New Roman"/>
          <w:szCs w:val="21"/>
        </w:rPr>
        <w:t>.</w:t>
      </w:r>
    </w:p>
    <w:p w:rsidR="00074FCA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5311A4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6</w:t>
      </w:r>
      <w:r w:rsidRPr="005311A4">
        <w:rPr>
          <w:rFonts w:ascii="Times New Roman" w:eastAsia="宋体" w:hAnsi="Times New Roman" w:cs="Times New Roman"/>
          <w:szCs w:val="21"/>
        </w:rPr>
        <w:t>]</w:t>
      </w:r>
      <w:r>
        <w:rPr>
          <w:rFonts w:hint="eastAsia"/>
        </w:rPr>
        <w:tab/>
      </w:r>
      <w:r>
        <w:rPr>
          <w:rFonts w:ascii="Times New Roman" w:eastAsia="宋体" w:hAnsi="Times New Roman" w:cs="Times New Roman"/>
          <w:szCs w:val="21"/>
        </w:rPr>
        <w:t>J. Deng, Y.S. Shao, N.Y. Gao</w:t>
      </w:r>
      <w:r w:rsidRPr="001A33CF">
        <w:rPr>
          <w:rFonts w:ascii="Times New Roman" w:eastAsia="宋体" w:hAnsi="Times New Roman" w:cs="Times New Roman"/>
          <w:szCs w:val="21"/>
        </w:rPr>
        <w:t>, et al., “</w:t>
      </w:r>
      <w:r>
        <w:rPr>
          <w:rFonts w:ascii="Times New Roman" w:eastAsia="宋体" w:hAnsi="Times New Roman" w:cs="Times New Roman"/>
          <w:szCs w:val="21"/>
        </w:rPr>
        <w:t>Thermally activated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1A33CF">
        <w:rPr>
          <w:rFonts w:ascii="Times New Roman" w:eastAsia="宋体" w:hAnsi="Times New Roman" w:cs="Times New Roman"/>
          <w:szCs w:val="21"/>
        </w:rPr>
        <w:t>persulfate (TAP) oxidation of antiepileptic dru</w:t>
      </w:r>
      <w:r>
        <w:rPr>
          <w:rFonts w:ascii="Times New Roman" w:eastAsia="宋体" w:hAnsi="Times New Roman" w:cs="Times New Roman"/>
          <w:szCs w:val="21"/>
        </w:rPr>
        <w:t>g carbamazepine in water,</w:t>
      </w:r>
      <w:r w:rsidRPr="004F1A35"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4761B4">
        <w:rPr>
          <w:rFonts w:ascii="Times New Roman" w:eastAsia="宋体" w:hAnsi="Times New Roman" w:cs="Times New Roman"/>
          <w:szCs w:val="21"/>
        </w:rPr>
        <w:t xml:space="preserve">Chemical Engineering </w:t>
      </w:r>
      <w:proofErr w:type="spellStart"/>
      <w:r w:rsidRPr="004761B4">
        <w:rPr>
          <w:rFonts w:ascii="Times New Roman" w:eastAsia="宋体" w:hAnsi="Times New Roman" w:cs="Times New Roman"/>
          <w:szCs w:val="21"/>
        </w:rPr>
        <w:t>Journal,</w:t>
      </w:r>
      <w:r>
        <w:rPr>
          <w:rFonts w:ascii="Times New Roman" w:eastAsia="宋体" w:hAnsi="Times New Roman" w:cs="Times New Roman" w:hint="eastAsia"/>
          <w:szCs w:val="21"/>
        </w:rPr>
        <w:t>vol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1A33CF">
        <w:rPr>
          <w:rFonts w:ascii="Times New Roman" w:eastAsia="宋体" w:hAnsi="Times New Roman" w:cs="Times New Roman"/>
          <w:szCs w:val="21"/>
        </w:rPr>
        <w:t>22</w:t>
      </w:r>
      <w:r>
        <w:rPr>
          <w:rFonts w:ascii="Times New Roman" w:eastAsia="宋体" w:hAnsi="Times New Roman" w:cs="Times New Roman" w:hint="eastAsia"/>
          <w:szCs w:val="21"/>
        </w:rPr>
        <w:t>8, pp.</w:t>
      </w:r>
      <w:r w:rsidRPr="001A33CF">
        <w:rPr>
          <w:rFonts w:ascii="Times New Roman" w:eastAsia="宋体" w:hAnsi="Times New Roman" w:cs="Times New Roman"/>
          <w:szCs w:val="21"/>
        </w:rPr>
        <w:t>765–771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1A33CF">
        <w:rPr>
          <w:rFonts w:ascii="Times New Roman" w:eastAsia="宋体" w:hAnsi="Times New Roman" w:cs="Times New Roman"/>
          <w:szCs w:val="21"/>
        </w:rPr>
        <w:t>2013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</w:p>
    <w:p w:rsidR="00074FCA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5311A4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7</w:t>
      </w:r>
      <w:r w:rsidRPr="005311A4">
        <w:rPr>
          <w:rFonts w:ascii="Times New Roman" w:eastAsia="宋体" w:hAnsi="Times New Roman" w:cs="Times New Roman"/>
          <w:szCs w:val="21"/>
        </w:rPr>
        <w:t>]</w:t>
      </w:r>
      <w:r w:rsidRPr="00074FCA">
        <w:t xml:space="preserve"> </w:t>
      </w:r>
      <w:r w:rsidRPr="00074FCA">
        <w:rPr>
          <w:rFonts w:ascii="Times New Roman" w:eastAsia="宋体" w:hAnsi="Times New Roman" w:cs="Times New Roman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074FCA">
        <w:rPr>
          <w:rFonts w:ascii="Times New Roman" w:eastAsia="宋体" w:hAnsi="Times New Roman" w:cs="Times New Roman"/>
          <w:szCs w:val="21"/>
        </w:rPr>
        <w:t xml:space="preserve"> </w:t>
      </w:r>
      <w:proofErr w:type="gramStart"/>
      <w:r w:rsidRPr="00074FCA">
        <w:rPr>
          <w:rFonts w:ascii="Times New Roman" w:eastAsia="宋体" w:hAnsi="Times New Roman" w:cs="Times New Roman"/>
          <w:szCs w:val="21"/>
        </w:rPr>
        <w:t>Gao</w:t>
      </w:r>
      <w:proofErr w:type="gramEnd"/>
      <w:r w:rsidRPr="00074FCA">
        <w:rPr>
          <w:rFonts w:ascii="Times New Roman" w:eastAsia="宋体" w:hAnsi="Times New Roman" w:cs="Times New Roman"/>
          <w:szCs w:val="21"/>
        </w:rPr>
        <w:t>, X</w:t>
      </w:r>
      <w:r>
        <w:rPr>
          <w:rFonts w:ascii="Times New Roman" w:eastAsia="宋体" w:hAnsi="Times New Roman" w:cs="Times New Roman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 xml:space="preserve"> Zhang</w:t>
      </w:r>
      <w:r w:rsidRPr="00074FCA">
        <w:rPr>
          <w:rFonts w:ascii="Times New Roman" w:eastAsia="宋体" w:hAnsi="Times New Roman" w:cs="Times New Roman"/>
          <w:szCs w:val="21"/>
        </w:rPr>
        <w:t>, Y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074FCA">
        <w:rPr>
          <w:rFonts w:ascii="Times New Roman" w:eastAsia="宋体" w:hAnsi="Times New Roman" w:cs="Times New Roman"/>
          <w:szCs w:val="21"/>
        </w:rPr>
        <w:t xml:space="preserve"> Wang</w:t>
      </w:r>
      <w:r w:rsidRPr="001A33CF">
        <w:rPr>
          <w:rFonts w:ascii="Times New Roman" w:eastAsia="宋体" w:hAnsi="Times New Roman" w:cs="Times New Roman"/>
          <w:szCs w:val="21"/>
        </w:rPr>
        <w:t>, et al., “</w:t>
      </w:r>
      <w:r w:rsidRPr="00074FCA">
        <w:rPr>
          <w:rFonts w:ascii="Times New Roman" w:eastAsia="宋体" w:hAnsi="Times New Roman" w:cs="Times New Roman"/>
          <w:szCs w:val="21"/>
        </w:rPr>
        <w:t>Photocatalytic degradation of carbama</w:t>
      </w:r>
      <w:r>
        <w:rPr>
          <w:rFonts w:ascii="Times New Roman" w:eastAsia="宋体" w:hAnsi="Times New Roman" w:cs="Times New Roman"/>
          <w:szCs w:val="21"/>
        </w:rPr>
        <w:t xml:space="preserve">zepine using hierarchical </w:t>
      </w:r>
      <w:proofErr w:type="spellStart"/>
      <w:r>
        <w:rPr>
          <w:rFonts w:ascii="Times New Roman" w:eastAsia="宋体" w:hAnsi="Times New Roman" w:cs="Times New Roman"/>
          <w:szCs w:val="21"/>
        </w:rPr>
        <w:t>BiOCl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szCs w:val="21"/>
        </w:rPr>
        <w:t>microspheres: Some key op</w:t>
      </w:r>
      <w:r>
        <w:rPr>
          <w:rFonts w:ascii="Times New Roman" w:eastAsia="宋体" w:hAnsi="Times New Roman" w:cs="Times New Roman"/>
          <w:szCs w:val="21"/>
        </w:rPr>
        <w:t>erating parameters, degradation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074FCA">
        <w:rPr>
          <w:rFonts w:ascii="Times New Roman" w:eastAsia="宋体" w:hAnsi="Times New Roman" w:cs="Times New Roman"/>
          <w:szCs w:val="21"/>
        </w:rPr>
        <w:t>intermediates and reaction pathway</w:t>
      </w:r>
      <w:r>
        <w:rPr>
          <w:rFonts w:ascii="Times New Roman" w:eastAsia="宋体" w:hAnsi="Times New Roman" w:cs="Times New Roman"/>
          <w:szCs w:val="21"/>
        </w:rPr>
        <w:t>,</w:t>
      </w:r>
      <w:r w:rsidRPr="004F1A35">
        <w:rPr>
          <w:rFonts w:ascii="Times New Roman" w:eastAsia="宋体" w:hAnsi="Times New Roman" w:cs="Times New Roman"/>
          <w:szCs w:val="21"/>
        </w:rPr>
        <w:t>”</w:t>
      </w:r>
      <w:r w:rsidRPr="00074FCA">
        <w:rPr>
          <w:rFonts w:ascii="Times New Roman" w:eastAsia="宋体" w:hAnsi="Times New Roman" w:cs="Times New Roman"/>
          <w:szCs w:val="21"/>
        </w:rPr>
        <w:t xml:space="preserve"> Chemical Engineering Journal, </w:t>
      </w:r>
      <w:r>
        <w:rPr>
          <w:rFonts w:ascii="Times New Roman" w:eastAsia="宋体" w:hAnsi="Times New Roman" w:cs="Times New Roman" w:hint="eastAsia"/>
          <w:szCs w:val="21"/>
        </w:rPr>
        <w:t>vol.</w:t>
      </w:r>
      <w:r w:rsidRPr="00074FCA">
        <w:rPr>
          <w:rFonts w:ascii="Times New Roman" w:eastAsia="宋体" w:hAnsi="Times New Roman" w:cs="Times New Roman"/>
          <w:szCs w:val="21"/>
        </w:rPr>
        <w:t xml:space="preserve"> 273</w:t>
      </w:r>
      <w:r>
        <w:rPr>
          <w:rFonts w:ascii="Times New Roman" w:eastAsia="宋体" w:hAnsi="Times New Roman" w:cs="Times New Roman" w:hint="eastAsia"/>
          <w:szCs w:val="21"/>
        </w:rPr>
        <w:t xml:space="preserve">, pp. </w:t>
      </w:r>
      <w:r w:rsidRPr="00074FCA">
        <w:rPr>
          <w:rFonts w:ascii="Times New Roman" w:eastAsia="宋体" w:hAnsi="Times New Roman" w:cs="Times New Roman"/>
          <w:szCs w:val="21"/>
        </w:rPr>
        <w:t>156–165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074FCA">
        <w:rPr>
          <w:rFonts w:ascii="Times New Roman" w:eastAsia="宋体" w:hAnsi="Times New Roman" w:cs="Times New Roman"/>
          <w:szCs w:val="21"/>
        </w:rPr>
        <w:t>2015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:rsidR="009074F1" w:rsidRDefault="00074FCA" w:rsidP="00074FCA">
      <w:pPr>
        <w:spacing w:line="36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074FCA">
        <w:rPr>
          <w:rFonts w:ascii="Times New Roman" w:eastAsia="宋体" w:hAnsi="Times New Roman" w:cs="Times New Roman"/>
          <w:szCs w:val="21"/>
        </w:rPr>
        <w:t xml:space="preserve"> </w:t>
      </w:r>
    </w:p>
    <w:p w:rsidR="009074F1" w:rsidRPr="009074F1" w:rsidRDefault="009074F1" w:rsidP="004F1A35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sectPr w:rsidR="009074F1" w:rsidRPr="009074F1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189" w:rsidRDefault="00B50189" w:rsidP="00A40710">
      <w:r>
        <w:separator/>
      </w:r>
    </w:p>
  </w:endnote>
  <w:endnote w:type="continuationSeparator" w:id="0">
    <w:p w:rsidR="00B50189" w:rsidRDefault="00B50189" w:rsidP="00A4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2054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:rsidR="009C6426" w:rsidRPr="009C6426" w:rsidRDefault="009C6426">
        <w:pPr>
          <w:pStyle w:val="a4"/>
          <w:jc w:val="right"/>
          <w:rPr>
            <w:rFonts w:ascii="Times New Roman" w:hAnsi="Times New Roman" w:cs="Times New Roman"/>
            <w:sz w:val="21"/>
            <w:szCs w:val="21"/>
          </w:rPr>
        </w:pPr>
        <w:r w:rsidRPr="009C6426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9C6426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9C6426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Pr="009C6426">
          <w:rPr>
            <w:rFonts w:ascii="Times New Roman" w:hAnsi="Times New Roman" w:cs="Times New Roman"/>
            <w:noProof/>
            <w:sz w:val="21"/>
            <w:szCs w:val="21"/>
            <w:lang w:val="zh-CN"/>
          </w:rPr>
          <w:t>2</w:t>
        </w:r>
        <w:r w:rsidRPr="009C6426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:rsidR="009C6426" w:rsidRDefault="009C642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189" w:rsidRDefault="00B50189" w:rsidP="00A40710">
      <w:r>
        <w:separator/>
      </w:r>
    </w:p>
  </w:footnote>
  <w:footnote w:type="continuationSeparator" w:id="0">
    <w:p w:rsidR="00B50189" w:rsidRDefault="00B50189" w:rsidP="00A40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DA4"/>
    <w:rsid w:val="00074FCA"/>
    <w:rsid w:val="000B2C4F"/>
    <w:rsid w:val="00117FA6"/>
    <w:rsid w:val="001A33CF"/>
    <w:rsid w:val="00223F47"/>
    <w:rsid w:val="0024127C"/>
    <w:rsid w:val="00375F86"/>
    <w:rsid w:val="00400E80"/>
    <w:rsid w:val="00405529"/>
    <w:rsid w:val="004761B4"/>
    <w:rsid w:val="004F1A35"/>
    <w:rsid w:val="004F2C0C"/>
    <w:rsid w:val="005311A4"/>
    <w:rsid w:val="00587FC4"/>
    <w:rsid w:val="00724260"/>
    <w:rsid w:val="007732C7"/>
    <w:rsid w:val="007C2D2B"/>
    <w:rsid w:val="009074F1"/>
    <w:rsid w:val="009A024D"/>
    <w:rsid w:val="009C6426"/>
    <w:rsid w:val="00A40710"/>
    <w:rsid w:val="00A80667"/>
    <w:rsid w:val="00AA3D7C"/>
    <w:rsid w:val="00AD0B1D"/>
    <w:rsid w:val="00B50189"/>
    <w:rsid w:val="00CB4FAE"/>
    <w:rsid w:val="00CB699C"/>
    <w:rsid w:val="00D26BBF"/>
    <w:rsid w:val="00D961FE"/>
    <w:rsid w:val="00DB3F0A"/>
    <w:rsid w:val="00EA6C01"/>
    <w:rsid w:val="00F16077"/>
    <w:rsid w:val="00F26DA4"/>
    <w:rsid w:val="00FE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0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07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0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07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4F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4F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0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07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0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07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4F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4F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2824</TotalTime>
  <Pages>7</Pages>
  <Words>699</Words>
  <Characters>3989</Characters>
  <Application>Microsoft Office Word</Application>
  <DocSecurity>0</DocSecurity>
  <Lines>33</Lines>
  <Paragraphs>9</Paragraphs>
  <ScaleCrop>false</ScaleCrop>
  <Company>Microsoft</Company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gaoxiaoya</dc:creator>
  <cp:keywords/>
  <dc:description/>
  <cp:lastModifiedBy>gaoxiaoya</cp:lastModifiedBy>
  <cp:revision>13</cp:revision>
  <dcterms:created xsi:type="dcterms:W3CDTF">2020-06-18T07:55:00Z</dcterms:created>
  <dcterms:modified xsi:type="dcterms:W3CDTF">2020-07-08T03:15:00Z</dcterms:modified>
</cp:coreProperties>
</file>