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674A" w14:textId="28762A74" w:rsidR="00147EF8" w:rsidRPr="00147EF8" w:rsidRDefault="00F37C68" w:rsidP="00F37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147EF8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SUPPLEMENTARY MATERIAL</w:t>
      </w:r>
    </w:p>
    <w:bookmarkEnd w:id="0"/>
    <w:p w14:paraId="17DB7BD2" w14:textId="77777777" w:rsidR="00147EF8" w:rsidRDefault="00147EF8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2CDB2D" w14:textId="77777777" w:rsidR="00147EF8" w:rsidRDefault="00147EF8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F70597" w14:textId="5A29F1C4" w:rsidR="000D3A50" w:rsidRPr="00147EF8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7EF8">
        <w:rPr>
          <w:rFonts w:ascii="Times New Roman" w:hAnsi="Times New Roman"/>
          <w:b/>
          <w:color w:val="000000" w:themeColor="text1"/>
          <w:sz w:val="24"/>
          <w:szCs w:val="24"/>
        </w:rPr>
        <w:t>Figure Legends</w:t>
      </w:r>
    </w:p>
    <w:p w14:paraId="429E61A6" w14:textId="77777777" w:rsidR="000D3A50" w:rsidRPr="00147EF8" w:rsidRDefault="000D3A50" w:rsidP="000D3A5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CBD1076" w14:textId="77777777" w:rsidR="00E60CF1" w:rsidRPr="00147EF8" w:rsidRDefault="00E60CF1" w:rsidP="00E60CF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7EF8">
        <w:rPr>
          <w:rFonts w:ascii="Times New Roman" w:hAnsi="Times New Roman"/>
          <w:b/>
          <w:color w:val="000000" w:themeColor="text1"/>
          <w:sz w:val="24"/>
          <w:szCs w:val="24"/>
        </w:rPr>
        <w:t>Supplementary Figure 1.</w:t>
      </w:r>
      <w:r w:rsidRPr="00147EF8">
        <w:rPr>
          <w:rFonts w:ascii="Times New Roman" w:hAnsi="Times New Roman"/>
          <w:color w:val="000000" w:themeColor="text1"/>
          <w:sz w:val="24"/>
          <w:szCs w:val="24"/>
        </w:rPr>
        <w:t xml:space="preserve"> Patient distribution by T2DM duration categories widely varies: </w:t>
      </w:r>
      <w:r w:rsidRPr="00147EF8">
        <w:rPr>
          <w:rFonts w:ascii="Times New Roman" w:hAnsi="Times New Roman"/>
          <w:sz w:val="24"/>
          <w:szCs w:val="24"/>
        </w:rPr>
        <w:t xml:space="preserve">15.9 % of participants have known T2DM for less than 1 year, 21.3% ≤5 years, 22.4% &gt;1-≤5 years, and 40.4% longer than 10 years.  </w:t>
      </w:r>
    </w:p>
    <w:p w14:paraId="5C2D631F" w14:textId="77777777" w:rsidR="00E60CF1" w:rsidRPr="00147EF8" w:rsidRDefault="00E60CF1" w:rsidP="00E60CF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47EF8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Pr="00147EF8">
        <w:rPr>
          <w:rFonts w:ascii="Times New Roman" w:hAnsi="Times New Roman"/>
          <w:b/>
          <w:bCs/>
          <w:sz w:val="24"/>
          <w:szCs w:val="24"/>
        </w:rPr>
        <w:t xml:space="preserve"> Figure 2a-b</w:t>
      </w:r>
      <w:r w:rsidRPr="00147EF8">
        <w:rPr>
          <w:rFonts w:ascii="Times New Roman" w:hAnsi="Times New Roman"/>
          <w:bCs/>
          <w:sz w:val="24"/>
          <w:szCs w:val="24"/>
        </w:rPr>
        <w:t>. Relationship of retinopathy and neuropathy with T2DM duration</w:t>
      </w:r>
      <w:r w:rsidRPr="00147EF8">
        <w:rPr>
          <w:rFonts w:cs="Calibri"/>
          <w:sz w:val="24"/>
          <w:szCs w:val="24"/>
        </w:rPr>
        <w:tab/>
      </w:r>
    </w:p>
    <w:p w14:paraId="54407773" w14:textId="77777777" w:rsidR="00E60CF1" w:rsidRDefault="00E60CF1" w:rsidP="00E60CF1">
      <w:pPr>
        <w:rPr>
          <w:rFonts w:ascii="Times New Roman" w:hAnsi="Times New Roman"/>
        </w:rPr>
      </w:pPr>
    </w:p>
    <w:p w14:paraId="483352CA" w14:textId="77777777" w:rsidR="00E60CF1" w:rsidRPr="00387D85" w:rsidRDefault="00E60CF1" w:rsidP="00E60CF1">
      <w:pPr>
        <w:rPr>
          <w:rFonts w:ascii="Times New Roman" w:hAnsi="Times New Roman"/>
        </w:rPr>
      </w:pPr>
    </w:p>
    <w:p w14:paraId="495B3822" w14:textId="77777777" w:rsidR="000D3A50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4B855461" w14:textId="77777777" w:rsidR="000D3A50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5502F9E2" w14:textId="77777777" w:rsidR="000D3A50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6E393B79" w14:textId="77777777" w:rsidR="000D3A50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24AB9223" w14:textId="77777777" w:rsidR="000D3A50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651201E2" w14:textId="77777777" w:rsidR="000D3A50" w:rsidRPr="00157B5F" w:rsidRDefault="000D3A50" w:rsidP="000D3A50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7EDF2BA4" w14:textId="77777777" w:rsidR="000D3A50" w:rsidRDefault="000D3A50" w:rsidP="000D3A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529A2C09" w14:textId="77777777" w:rsidR="000D3A50" w:rsidRDefault="000D3A50" w:rsidP="000D3A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F98400A" w14:textId="77777777" w:rsidR="000D3A50" w:rsidRDefault="000D3A50" w:rsidP="000D3A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0EDDB99F" w14:textId="77777777" w:rsidR="000D3A50" w:rsidRDefault="000D3A50" w:rsidP="000D3A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454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4E71AF02" wp14:editId="7A53BF42">
            <wp:extent cx="6513813" cy="4739102"/>
            <wp:effectExtent l="19050" t="0" r="1287" b="0"/>
            <wp:docPr id="3" name="Picture 1" descr="C:\Users\ju659\Dropbox (Partners HealthCare)\ELIXA\T2DM 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659\Dropbox (Partners HealthCare)\ELIXA\T2DM distribu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29" cy="473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6B125" w14:textId="77777777" w:rsidR="000D3A50" w:rsidRPr="00EE1C8F" w:rsidRDefault="000D3A50" w:rsidP="000D3A5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</w:rPr>
      </w:pPr>
    </w:p>
    <w:p w14:paraId="4666D4F9" w14:textId="77777777" w:rsidR="000D3A50" w:rsidRDefault="000D3A50" w:rsidP="000D3A50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szCs w:val="20"/>
        </w:rPr>
      </w:pPr>
    </w:p>
    <w:p w14:paraId="72052A19" w14:textId="77777777" w:rsidR="000D3A50" w:rsidRDefault="000D3A50" w:rsidP="000D3A50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szCs w:val="20"/>
        </w:rPr>
      </w:pPr>
    </w:p>
    <w:p w14:paraId="4B2CF286" w14:textId="77777777" w:rsidR="000D3A50" w:rsidRDefault="000D3A50" w:rsidP="000D3A50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szCs w:val="20"/>
        </w:rPr>
      </w:pPr>
    </w:p>
    <w:p w14:paraId="1660D8D2" w14:textId="77777777" w:rsidR="007A1F06" w:rsidRDefault="000D3A50" w:rsidP="000D3A50">
      <w:pPr>
        <w:spacing w:after="0" w:line="240" w:lineRule="auto"/>
      </w:pPr>
      <w:r>
        <w:rPr>
          <w:rFonts w:ascii="Times New Roman" w:hAnsi="Times New Roman"/>
          <w:b/>
          <w:bCs/>
          <w:noProof/>
          <w:szCs w:val="20"/>
        </w:rPr>
        <w:lastRenderedPageBreak/>
        <w:drawing>
          <wp:inline distT="0" distB="0" distL="0" distR="0" wp14:anchorId="79DD3784" wp14:editId="36A7BC90">
            <wp:extent cx="3442335" cy="2607644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61" cy="261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84C">
        <w:t xml:space="preserve"> </w:t>
      </w:r>
      <w:r>
        <w:t xml:space="preserve">       </w:t>
      </w:r>
    </w:p>
    <w:p w14:paraId="1C6AB779" w14:textId="77777777" w:rsidR="007A1F06" w:rsidRDefault="007A1F06" w:rsidP="000D3A50">
      <w:pPr>
        <w:spacing w:after="0" w:line="240" w:lineRule="auto"/>
      </w:pPr>
    </w:p>
    <w:p w14:paraId="450D65DD" w14:textId="77777777" w:rsidR="007A1F06" w:rsidRDefault="007A1F06" w:rsidP="000D3A50">
      <w:pPr>
        <w:spacing w:after="0" w:line="240" w:lineRule="auto"/>
      </w:pPr>
    </w:p>
    <w:p w14:paraId="2E099F03" w14:textId="77777777" w:rsidR="000D3A50" w:rsidRDefault="00AA1E60" w:rsidP="000D3A50">
      <w:pPr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noProof/>
          <w:szCs w:val="20"/>
        </w:rPr>
        <w:drawing>
          <wp:inline distT="0" distB="0" distL="0" distR="0" wp14:anchorId="5BF9B2A8" wp14:editId="1547C8C6">
            <wp:extent cx="3442002" cy="2523411"/>
            <wp:effectExtent l="19050" t="0" r="6048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70" cy="252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5F3C2" w14:textId="77777777" w:rsidR="000D3A50" w:rsidRDefault="000D3A50" w:rsidP="000D3A50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14:paraId="45051FC2" w14:textId="77777777" w:rsidR="000D3A50" w:rsidRPr="00BF6631" w:rsidRDefault="000D3A50" w:rsidP="000D3A50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14:paraId="70A03DD9" w14:textId="77777777" w:rsidR="00570A94" w:rsidRDefault="00542E17"/>
    <w:sectPr w:rsidR="00570A94" w:rsidSect="007A1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875" w14:textId="77777777" w:rsidR="00542E17" w:rsidRDefault="00542E17" w:rsidP="00EB2011">
      <w:pPr>
        <w:spacing w:after="0" w:line="240" w:lineRule="auto"/>
      </w:pPr>
      <w:r>
        <w:separator/>
      </w:r>
    </w:p>
  </w:endnote>
  <w:endnote w:type="continuationSeparator" w:id="0">
    <w:p w14:paraId="6AC7629B" w14:textId="77777777" w:rsidR="00542E17" w:rsidRDefault="00542E17" w:rsidP="00EB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6035"/>
      <w:docPartObj>
        <w:docPartGallery w:val="Page Numbers (Bottom of Page)"/>
        <w:docPartUnique/>
      </w:docPartObj>
    </w:sdtPr>
    <w:sdtEndPr/>
    <w:sdtContent>
      <w:p w14:paraId="39DFC517" w14:textId="77777777" w:rsidR="00B7766D" w:rsidRDefault="00EB2011" w:rsidP="00644BF4">
        <w:pPr>
          <w:pStyle w:val="Footer"/>
          <w:jc w:val="center"/>
        </w:pPr>
        <w:r w:rsidRPr="008B0EF1">
          <w:rPr>
            <w:rFonts w:ascii="Times New Roman" w:hAnsi="Times New Roman"/>
          </w:rPr>
          <w:fldChar w:fldCharType="begin"/>
        </w:r>
        <w:r w:rsidR="006C0DB0" w:rsidRPr="008B0EF1">
          <w:rPr>
            <w:rFonts w:ascii="Times New Roman" w:hAnsi="Times New Roman"/>
          </w:rPr>
          <w:instrText xml:space="preserve"> PAGE   \* MERGEFORMAT </w:instrText>
        </w:r>
        <w:r w:rsidRPr="008B0EF1">
          <w:rPr>
            <w:rFonts w:ascii="Times New Roman" w:hAnsi="Times New Roman"/>
          </w:rPr>
          <w:fldChar w:fldCharType="separate"/>
        </w:r>
        <w:r w:rsidR="00695513">
          <w:rPr>
            <w:rFonts w:ascii="Times New Roman" w:hAnsi="Times New Roman"/>
            <w:noProof/>
          </w:rPr>
          <w:t>1</w:t>
        </w:r>
        <w:r w:rsidRPr="008B0EF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BD6A" w14:textId="77777777" w:rsidR="00542E17" w:rsidRDefault="00542E17" w:rsidP="00EB2011">
      <w:pPr>
        <w:spacing w:after="0" w:line="240" w:lineRule="auto"/>
      </w:pPr>
      <w:r>
        <w:separator/>
      </w:r>
    </w:p>
  </w:footnote>
  <w:footnote w:type="continuationSeparator" w:id="0">
    <w:p w14:paraId="52F74E32" w14:textId="77777777" w:rsidR="00542E17" w:rsidRDefault="00542E17" w:rsidP="00EB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0"/>
    <w:rsid w:val="00080E86"/>
    <w:rsid w:val="000D3A50"/>
    <w:rsid w:val="00147EF8"/>
    <w:rsid w:val="00195D33"/>
    <w:rsid w:val="00510823"/>
    <w:rsid w:val="00542E17"/>
    <w:rsid w:val="0060277C"/>
    <w:rsid w:val="00695513"/>
    <w:rsid w:val="006C0DB0"/>
    <w:rsid w:val="007A1F06"/>
    <w:rsid w:val="00816149"/>
    <w:rsid w:val="00AA1E60"/>
    <w:rsid w:val="00E60CF1"/>
    <w:rsid w:val="00EB2011"/>
    <w:rsid w:val="00F07465"/>
    <w:rsid w:val="00F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92A97"/>
  <w15:docId w15:val="{C18F2076-D7E1-5044-9B35-1C56AB43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3A50"/>
    <w:pPr>
      <w:tabs>
        <w:tab w:val="center" w:pos="4680"/>
        <w:tab w:val="right" w:pos="936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3A50"/>
    <w:rPr>
      <w:rFonts w:ascii="Calibri" w:eastAsia="MS Mincho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</Words>
  <Characters>326</Characters>
  <Application>Microsoft Office Word</Application>
  <DocSecurity>0</DocSecurity>
  <Lines>2</Lines>
  <Paragraphs>1</Paragraphs>
  <ScaleCrop>false</ScaleCrop>
  <Company>Partners HealthCare System, Inc.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Jelena Seferovic</cp:lastModifiedBy>
  <cp:revision>6</cp:revision>
  <dcterms:created xsi:type="dcterms:W3CDTF">2018-09-23T18:27:00Z</dcterms:created>
  <dcterms:modified xsi:type="dcterms:W3CDTF">2018-09-23T18:34:00Z</dcterms:modified>
</cp:coreProperties>
</file>